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3D0" w:rsidRDefault="00264FC8" w:rsidP="00B61EE1">
      <w:pPr>
        <w:spacing w:after="0" w:line="240" w:lineRule="auto"/>
        <w:jc w:val="center"/>
        <w:rPr>
          <w:rFonts w:ascii="Times New Roman" w:eastAsia="Times New Roman" w:hAnsi="Times New Roman"/>
          <w:b/>
          <w:sz w:val="28"/>
          <w:szCs w:val="24"/>
        </w:rPr>
      </w:pPr>
      <w:r w:rsidRPr="00264FC8">
        <w:rPr>
          <w:rFonts w:ascii="Times New Roman" w:eastAsia="Times New Roman" w:hAnsi="Times New Roman"/>
          <w:b/>
          <w:noProof/>
          <w:sz w:val="28"/>
          <w:szCs w:val="24"/>
          <w:lang w:eastAsia="lv-LV"/>
        </w:rPr>
        <w:drawing>
          <wp:inline distT="0" distB="0" distL="0" distR="0">
            <wp:extent cx="2974532" cy="66423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8" name="Image 1"/>
                    <pic:cNvPicPr>
                      <a:picLocks noChangeAspect="1" noChangeArrowheads="1"/>
                    </pic:cNvPicPr>
                  </pic:nvPicPr>
                  <pic:blipFill>
                    <a:blip r:embed="rId6" cstate="print"/>
                    <a:srcRect/>
                    <a:stretch>
                      <a:fillRect/>
                    </a:stretch>
                  </pic:blipFill>
                  <pic:spPr bwMode="auto">
                    <a:xfrm>
                      <a:off x="0" y="0"/>
                      <a:ext cx="2985799" cy="666750"/>
                    </a:xfrm>
                    <a:prstGeom prst="rect">
                      <a:avLst/>
                    </a:prstGeom>
                    <a:noFill/>
                    <a:ln w="9525" cap="flat">
                      <a:noFill/>
                      <a:round/>
                      <a:headEnd/>
                      <a:tailEnd/>
                    </a:ln>
                    <a:effectLst/>
                  </pic:spPr>
                </pic:pic>
              </a:graphicData>
            </a:graphic>
          </wp:inline>
        </w:drawing>
      </w:r>
      <w:r>
        <w:rPr>
          <w:rFonts w:ascii="Times New Roman" w:eastAsia="Times New Roman" w:hAnsi="Times New Roman"/>
          <w:b/>
          <w:sz w:val="28"/>
          <w:szCs w:val="24"/>
        </w:rPr>
        <w:t xml:space="preserve"> </w:t>
      </w:r>
      <w:r w:rsidRPr="00264FC8">
        <w:rPr>
          <w:rFonts w:ascii="Times New Roman" w:eastAsia="Times New Roman" w:hAnsi="Times New Roman"/>
          <w:b/>
          <w:noProof/>
          <w:sz w:val="28"/>
          <w:szCs w:val="24"/>
          <w:lang w:eastAsia="lv-LV"/>
        </w:rPr>
        <w:drawing>
          <wp:inline distT="0" distB="0" distL="0" distR="0">
            <wp:extent cx="1009650" cy="149542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9" name="Image 2"/>
                    <pic:cNvPicPr>
                      <a:picLocks noChangeAspect="1" noChangeArrowheads="1"/>
                    </pic:cNvPicPr>
                  </pic:nvPicPr>
                  <pic:blipFill>
                    <a:blip r:embed="rId7" cstate="print"/>
                    <a:srcRect/>
                    <a:stretch>
                      <a:fillRect/>
                    </a:stretch>
                  </pic:blipFill>
                  <pic:spPr bwMode="auto">
                    <a:xfrm>
                      <a:off x="0" y="0"/>
                      <a:ext cx="1009650" cy="1495425"/>
                    </a:xfrm>
                    <a:prstGeom prst="rect">
                      <a:avLst/>
                    </a:prstGeom>
                    <a:noFill/>
                    <a:ln w="9525" cap="flat">
                      <a:noFill/>
                      <a:round/>
                      <a:headEnd/>
                      <a:tailEnd/>
                    </a:ln>
                    <a:effectLst/>
                  </pic:spPr>
                </pic:pic>
              </a:graphicData>
            </a:graphic>
          </wp:inline>
        </w:drawing>
      </w:r>
    </w:p>
    <w:p w:rsidR="00264FC8" w:rsidRDefault="00264FC8" w:rsidP="00B61EE1">
      <w:pPr>
        <w:spacing w:after="0" w:line="240" w:lineRule="auto"/>
        <w:jc w:val="center"/>
        <w:rPr>
          <w:rFonts w:ascii="Times New Roman" w:eastAsia="Times New Roman" w:hAnsi="Times New Roman"/>
          <w:b/>
          <w:sz w:val="28"/>
          <w:szCs w:val="24"/>
        </w:rPr>
      </w:pPr>
    </w:p>
    <w:p w:rsidR="00B61EE1" w:rsidRPr="00B61EE1" w:rsidRDefault="0016049C" w:rsidP="00B61EE1">
      <w:pPr>
        <w:spacing w:after="0" w:line="240" w:lineRule="auto"/>
        <w:jc w:val="center"/>
        <w:rPr>
          <w:rFonts w:ascii="Times New Roman" w:eastAsia="Times New Roman" w:hAnsi="Times New Roman"/>
          <w:b/>
          <w:sz w:val="28"/>
          <w:szCs w:val="24"/>
        </w:rPr>
      </w:pPr>
      <w:r>
        <w:rPr>
          <w:rFonts w:ascii="Times New Roman" w:eastAsia="Times New Roman" w:hAnsi="Times New Roman"/>
          <w:b/>
          <w:sz w:val="28"/>
          <w:szCs w:val="24"/>
        </w:rPr>
        <w:t>Pārskats</w:t>
      </w:r>
      <w:r w:rsidR="00B61EE1">
        <w:rPr>
          <w:rFonts w:ascii="Times New Roman" w:eastAsia="Times New Roman" w:hAnsi="Times New Roman"/>
          <w:b/>
          <w:sz w:val="28"/>
          <w:szCs w:val="24"/>
        </w:rPr>
        <w:t xml:space="preserve"> par pasākumu</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6"/>
        <w:gridCol w:w="3888"/>
        <w:gridCol w:w="4962"/>
      </w:tblGrid>
      <w:tr w:rsidR="00B61EE1" w:rsidRPr="007174DF" w:rsidTr="00A57F14">
        <w:trPr>
          <w:trHeight w:val="568"/>
        </w:trPr>
        <w:tc>
          <w:tcPr>
            <w:tcW w:w="506" w:type="dxa"/>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r w:rsidRPr="007174DF">
              <w:rPr>
                <w:rFonts w:ascii="Times New Roman" w:eastAsia="Times New Roman" w:hAnsi="Times New Roman"/>
                <w:sz w:val="24"/>
                <w:szCs w:val="24"/>
              </w:rPr>
              <w:t>1.</w:t>
            </w:r>
          </w:p>
        </w:tc>
        <w:tc>
          <w:tcPr>
            <w:tcW w:w="3888" w:type="dxa"/>
            <w:shd w:val="clear" w:color="auto" w:fill="BFBFBF"/>
          </w:tcPr>
          <w:p w:rsidR="00B61EE1" w:rsidRPr="007174DF" w:rsidRDefault="00B61EE1" w:rsidP="00B61EE1">
            <w:pPr>
              <w:spacing w:after="0" w:line="240" w:lineRule="auto"/>
              <w:rPr>
                <w:rFonts w:ascii="Times New Roman" w:eastAsia="Times New Roman" w:hAnsi="Times New Roman"/>
                <w:sz w:val="24"/>
                <w:szCs w:val="24"/>
              </w:rPr>
            </w:pPr>
            <w:r w:rsidRPr="007174DF">
              <w:rPr>
                <w:rFonts w:ascii="Times New Roman" w:eastAsia="Times New Roman" w:hAnsi="Times New Roman"/>
                <w:sz w:val="24"/>
                <w:szCs w:val="24"/>
              </w:rPr>
              <w:t>Pārstāvētās organizācijas nosaukums</w:t>
            </w:r>
          </w:p>
        </w:tc>
        <w:tc>
          <w:tcPr>
            <w:tcW w:w="4962" w:type="dxa"/>
          </w:tcPr>
          <w:p w:rsidR="00B61EE1" w:rsidRPr="007174DF" w:rsidRDefault="004108B0" w:rsidP="00B61E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Biedrība „Lauku partnerība ZIEMEĻGAUJA”</w:t>
            </w:r>
          </w:p>
        </w:tc>
      </w:tr>
      <w:tr w:rsidR="00B61EE1" w:rsidRPr="007174DF" w:rsidTr="00A57F14">
        <w:trPr>
          <w:trHeight w:val="549"/>
        </w:trPr>
        <w:tc>
          <w:tcPr>
            <w:tcW w:w="506" w:type="dxa"/>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r w:rsidRPr="007174DF">
              <w:rPr>
                <w:rFonts w:ascii="Times New Roman" w:eastAsia="Times New Roman" w:hAnsi="Times New Roman"/>
                <w:sz w:val="24"/>
                <w:szCs w:val="24"/>
              </w:rPr>
              <w:t>2.</w:t>
            </w:r>
          </w:p>
        </w:tc>
        <w:tc>
          <w:tcPr>
            <w:tcW w:w="3888" w:type="dxa"/>
            <w:shd w:val="clear" w:color="auto" w:fill="BFBFBF"/>
          </w:tcPr>
          <w:p w:rsidR="00B61EE1" w:rsidRPr="007174DF" w:rsidRDefault="00B61EE1" w:rsidP="00B61EE1">
            <w:pPr>
              <w:spacing w:after="0" w:line="240" w:lineRule="auto"/>
              <w:rPr>
                <w:rFonts w:ascii="Times New Roman" w:eastAsia="Times New Roman" w:hAnsi="Times New Roman"/>
                <w:sz w:val="24"/>
                <w:szCs w:val="24"/>
              </w:rPr>
            </w:pPr>
            <w:r w:rsidRPr="007174DF">
              <w:rPr>
                <w:rFonts w:ascii="Times New Roman" w:eastAsia="Times New Roman" w:hAnsi="Times New Roman"/>
                <w:sz w:val="24"/>
                <w:szCs w:val="24"/>
              </w:rPr>
              <w:t>Iesniedzēja vārds, uzvārds</w:t>
            </w:r>
          </w:p>
        </w:tc>
        <w:tc>
          <w:tcPr>
            <w:tcW w:w="4962" w:type="dxa"/>
          </w:tcPr>
          <w:p w:rsidR="00D45D91" w:rsidRPr="007174DF" w:rsidRDefault="00125700" w:rsidP="00B61EE1">
            <w:pPr>
              <w:spacing w:after="0" w:line="240" w:lineRule="auto"/>
              <w:rPr>
                <w:rFonts w:ascii="Times New Roman" w:eastAsia="Times New Roman" w:hAnsi="Times New Roman"/>
                <w:sz w:val="24"/>
                <w:szCs w:val="24"/>
              </w:rPr>
            </w:pPr>
            <w:r>
              <w:rPr>
                <w:rFonts w:ascii="Times New Roman" w:eastAsia="Times New Roman" w:hAnsi="Times New Roman"/>
                <w:sz w:val="24"/>
                <w:szCs w:val="24"/>
              </w:rPr>
              <w:t>Ilze Leicāne</w:t>
            </w:r>
          </w:p>
        </w:tc>
      </w:tr>
      <w:tr w:rsidR="00B61EE1" w:rsidRPr="007174DF" w:rsidTr="00A57F14">
        <w:trPr>
          <w:trHeight w:val="556"/>
        </w:trPr>
        <w:tc>
          <w:tcPr>
            <w:tcW w:w="506" w:type="dxa"/>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r w:rsidRPr="007174DF">
              <w:rPr>
                <w:rFonts w:ascii="Times New Roman" w:eastAsia="Times New Roman" w:hAnsi="Times New Roman"/>
                <w:sz w:val="24"/>
                <w:szCs w:val="24"/>
              </w:rPr>
              <w:t>3.</w:t>
            </w:r>
          </w:p>
        </w:tc>
        <w:tc>
          <w:tcPr>
            <w:tcW w:w="3888" w:type="dxa"/>
            <w:shd w:val="clear" w:color="auto" w:fill="BFBFBF"/>
          </w:tcPr>
          <w:p w:rsidR="00B61EE1" w:rsidRPr="007174DF" w:rsidRDefault="00B61EE1" w:rsidP="00B61EE1">
            <w:pPr>
              <w:spacing w:after="0" w:line="240" w:lineRule="auto"/>
              <w:rPr>
                <w:rFonts w:ascii="Times New Roman" w:eastAsia="Times New Roman" w:hAnsi="Times New Roman"/>
                <w:sz w:val="24"/>
                <w:szCs w:val="24"/>
              </w:rPr>
            </w:pPr>
            <w:r w:rsidRPr="007174DF">
              <w:rPr>
                <w:rFonts w:ascii="Times New Roman" w:eastAsia="Times New Roman" w:hAnsi="Times New Roman"/>
                <w:sz w:val="24"/>
                <w:szCs w:val="24"/>
              </w:rPr>
              <w:t>Pasākuma norises laiks un vieta</w:t>
            </w:r>
          </w:p>
        </w:tc>
        <w:tc>
          <w:tcPr>
            <w:tcW w:w="4962" w:type="dxa"/>
          </w:tcPr>
          <w:p w:rsidR="00B61EE1" w:rsidRDefault="001F0A0E" w:rsidP="00B61EE1">
            <w:pPr>
              <w:keepNext/>
              <w:spacing w:after="0" w:line="240" w:lineRule="auto"/>
              <w:outlineLvl w:val="1"/>
              <w:rPr>
                <w:rFonts w:ascii="Times New Roman" w:eastAsia="Times New Roman" w:hAnsi="Times New Roman"/>
                <w:sz w:val="24"/>
                <w:szCs w:val="24"/>
              </w:rPr>
            </w:pPr>
            <w:r>
              <w:rPr>
                <w:rFonts w:ascii="Times New Roman" w:eastAsia="Times New Roman" w:hAnsi="Times New Roman"/>
                <w:sz w:val="24"/>
                <w:szCs w:val="24"/>
              </w:rPr>
              <w:t>2024</w:t>
            </w:r>
            <w:r w:rsidR="00D45D91">
              <w:rPr>
                <w:rFonts w:ascii="Times New Roman" w:eastAsia="Times New Roman" w:hAnsi="Times New Roman"/>
                <w:sz w:val="24"/>
                <w:szCs w:val="24"/>
              </w:rPr>
              <w:t xml:space="preserve">.gada </w:t>
            </w:r>
            <w:r>
              <w:rPr>
                <w:rFonts w:ascii="Times New Roman" w:eastAsia="Times New Roman" w:hAnsi="Times New Roman"/>
                <w:sz w:val="24"/>
                <w:szCs w:val="24"/>
              </w:rPr>
              <w:t>20</w:t>
            </w:r>
            <w:r w:rsidR="00060A49">
              <w:rPr>
                <w:rFonts w:ascii="Times New Roman" w:eastAsia="Times New Roman" w:hAnsi="Times New Roman"/>
                <w:sz w:val="24"/>
                <w:szCs w:val="24"/>
              </w:rPr>
              <w:t>. nov</w:t>
            </w:r>
            <w:r w:rsidR="00125700">
              <w:rPr>
                <w:rFonts w:ascii="Times New Roman" w:eastAsia="Times New Roman" w:hAnsi="Times New Roman"/>
                <w:sz w:val="24"/>
                <w:szCs w:val="24"/>
              </w:rPr>
              <w:t>embris</w:t>
            </w:r>
          </w:p>
          <w:p w:rsidR="00672982" w:rsidRPr="007174DF" w:rsidRDefault="001F0A0E" w:rsidP="001F0A0E">
            <w:pPr>
              <w:keepNext/>
              <w:spacing w:after="0" w:line="240" w:lineRule="auto"/>
              <w:outlineLvl w:val="1"/>
              <w:rPr>
                <w:rFonts w:ascii="Times New Roman" w:eastAsia="Times New Roman" w:hAnsi="Times New Roman"/>
                <w:sz w:val="24"/>
                <w:szCs w:val="24"/>
              </w:rPr>
            </w:pPr>
            <w:proofErr w:type="spellStart"/>
            <w:r>
              <w:rPr>
                <w:rFonts w:ascii="Times New Roman" w:eastAsia="Times New Roman" w:hAnsi="Times New Roman"/>
                <w:sz w:val="24"/>
                <w:szCs w:val="24"/>
              </w:rPr>
              <w:t>Abgunstes</w:t>
            </w:r>
            <w:proofErr w:type="spellEnd"/>
            <w:r>
              <w:rPr>
                <w:rFonts w:ascii="Times New Roman" w:eastAsia="Times New Roman" w:hAnsi="Times New Roman"/>
                <w:sz w:val="24"/>
                <w:szCs w:val="24"/>
              </w:rPr>
              <w:t xml:space="preserve"> muiža</w:t>
            </w:r>
            <w:r w:rsidR="00060A49">
              <w:rPr>
                <w:rFonts w:ascii="Times New Roman" w:eastAsia="Times New Roman" w:hAnsi="Times New Roman"/>
                <w:sz w:val="24"/>
                <w:szCs w:val="24"/>
              </w:rPr>
              <w:t>,</w:t>
            </w:r>
            <w:r>
              <w:rPr>
                <w:rFonts w:ascii="Times New Roman" w:eastAsia="Times New Roman" w:hAnsi="Times New Roman"/>
                <w:sz w:val="24"/>
                <w:szCs w:val="24"/>
              </w:rPr>
              <w:t xml:space="preserve"> Zaļenieku </w:t>
            </w:r>
            <w:r w:rsidR="00060A49">
              <w:rPr>
                <w:rFonts w:ascii="Times New Roman" w:eastAsia="Times New Roman" w:hAnsi="Times New Roman"/>
                <w:sz w:val="24"/>
                <w:szCs w:val="24"/>
              </w:rPr>
              <w:t xml:space="preserve">pagasts, </w:t>
            </w:r>
            <w:r>
              <w:rPr>
                <w:rFonts w:ascii="Times New Roman" w:eastAsia="Times New Roman" w:hAnsi="Times New Roman"/>
                <w:sz w:val="24"/>
                <w:szCs w:val="24"/>
              </w:rPr>
              <w:t>Jelgava</w:t>
            </w:r>
            <w:r w:rsidR="00060A49">
              <w:rPr>
                <w:rFonts w:ascii="Times New Roman" w:eastAsia="Times New Roman" w:hAnsi="Times New Roman"/>
                <w:sz w:val="24"/>
                <w:szCs w:val="24"/>
              </w:rPr>
              <w:t>s novads</w:t>
            </w:r>
          </w:p>
        </w:tc>
      </w:tr>
      <w:tr w:rsidR="00B61EE1" w:rsidRPr="007174DF" w:rsidTr="00A57F14">
        <w:trPr>
          <w:trHeight w:val="551"/>
        </w:trPr>
        <w:tc>
          <w:tcPr>
            <w:tcW w:w="506" w:type="dxa"/>
            <w:tcBorders>
              <w:bottom w:val="single" w:sz="4" w:space="0" w:color="auto"/>
            </w:tcBorders>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r w:rsidRPr="007174DF">
              <w:rPr>
                <w:rFonts w:ascii="Times New Roman" w:eastAsia="Times New Roman" w:hAnsi="Times New Roman"/>
                <w:sz w:val="24"/>
                <w:szCs w:val="24"/>
              </w:rPr>
              <w:t>4.</w:t>
            </w:r>
          </w:p>
        </w:tc>
        <w:tc>
          <w:tcPr>
            <w:tcW w:w="3888" w:type="dxa"/>
            <w:tcBorders>
              <w:bottom w:val="single" w:sz="4" w:space="0" w:color="auto"/>
            </w:tcBorders>
            <w:shd w:val="clear" w:color="auto" w:fill="BFBFBF"/>
          </w:tcPr>
          <w:p w:rsidR="00B61EE1" w:rsidRPr="007174DF" w:rsidRDefault="00B61EE1" w:rsidP="00B61EE1">
            <w:pPr>
              <w:spacing w:after="0" w:line="240" w:lineRule="auto"/>
              <w:rPr>
                <w:rFonts w:ascii="Times New Roman" w:eastAsia="Times New Roman" w:hAnsi="Times New Roman"/>
                <w:sz w:val="24"/>
                <w:szCs w:val="24"/>
              </w:rPr>
            </w:pPr>
            <w:r w:rsidRPr="007174DF">
              <w:rPr>
                <w:rFonts w:ascii="Times New Roman" w:eastAsia="Times New Roman" w:hAnsi="Times New Roman"/>
                <w:sz w:val="24"/>
                <w:szCs w:val="24"/>
              </w:rPr>
              <w:t>Pasākuma nosaukums</w:t>
            </w:r>
          </w:p>
        </w:tc>
        <w:tc>
          <w:tcPr>
            <w:tcW w:w="4962" w:type="dxa"/>
            <w:tcBorders>
              <w:bottom w:val="single" w:sz="4" w:space="0" w:color="auto"/>
            </w:tcBorders>
          </w:tcPr>
          <w:p w:rsidR="00B61EE1" w:rsidRPr="007174DF" w:rsidRDefault="001F0A0E" w:rsidP="001F0A0E">
            <w:pPr>
              <w:keepNext/>
              <w:spacing w:after="0" w:line="240" w:lineRule="auto"/>
              <w:outlineLvl w:val="1"/>
              <w:rPr>
                <w:rFonts w:ascii="Times New Roman" w:eastAsia="Times New Roman" w:hAnsi="Times New Roman"/>
                <w:sz w:val="24"/>
                <w:szCs w:val="24"/>
              </w:rPr>
            </w:pPr>
            <w:r>
              <w:rPr>
                <w:rFonts w:ascii="Times New Roman" w:eastAsia="Times New Roman" w:hAnsi="Times New Roman"/>
                <w:sz w:val="24"/>
                <w:szCs w:val="24"/>
              </w:rPr>
              <w:t xml:space="preserve">Konference </w:t>
            </w:r>
            <w:r w:rsidRPr="001F0A0E">
              <w:rPr>
                <w:rFonts w:ascii="Times New Roman" w:eastAsia="Times New Roman" w:hAnsi="Times New Roman"/>
                <w:sz w:val="24"/>
                <w:szCs w:val="24"/>
              </w:rPr>
              <w:t>„20 gadi Latvijā: LEADER devums Latvijas attīstībai”</w:t>
            </w:r>
          </w:p>
        </w:tc>
      </w:tr>
      <w:tr w:rsidR="00B61EE1" w:rsidRPr="007174DF" w:rsidTr="00A57F14">
        <w:tc>
          <w:tcPr>
            <w:tcW w:w="506" w:type="dxa"/>
            <w:vMerge w:val="restart"/>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r w:rsidRPr="007174DF">
              <w:rPr>
                <w:rFonts w:ascii="Times New Roman" w:eastAsia="Times New Roman" w:hAnsi="Times New Roman"/>
                <w:sz w:val="24"/>
                <w:szCs w:val="24"/>
              </w:rPr>
              <w:t>5.</w:t>
            </w:r>
          </w:p>
        </w:tc>
        <w:tc>
          <w:tcPr>
            <w:tcW w:w="8850" w:type="dxa"/>
            <w:gridSpan w:val="2"/>
            <w:shd w:val="clear" w:color="auto" w:fill="BFBFBF"/>
          </w:tcPr>
          <w:p w:rsidR="00B61EE1" w:rsidRPr="007174DF" w:rsidRDefault="00B61EE1" w:rsidP="00B61EE1">
            <w:pPr>
              <w:spacing w:after="0" w:line="240" w:lineRule="auto"/>
              <w:rPr>
                <w:rFonts w:ascii="Times New Roman" w:eastAsia="Times New Roman" w:hAnsi="Times New Roman"/>
                <w:sz w:val="24"/>
                <w:szCs w:val="24"/>
              </w:rPr>
            </w:pPr>
            <w:r w:rsidRPr="007174DF">
              <w:rPr>
                <w:rFonts w:ascii="Times New Roman" w:eastAsia="Times New Roman" w:hAnsi="Times New Roman"/>
                <w:sz w:val="24"/>
                <w:szCs w:val="24"/>
              </w:rPr>
              <w:t>Pasākuma mērķis</w:t>
            </w:r>
          </w:p>
        </w:tc>
      </w:tr>
      <w:tr w:rsidR="00B61EE1" w:rsidRPr="007174DF" w:rsidTr="00A57F14">
        <w:trPr>
          <w:trHeight w:val="852"/>
        </w:trPr>
        <w:tc>
          <w:tcPr>
            <w:tcW w:w="506" w:type="dxa"/>
            <w:vMerge/>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p>
        </w:tc>
        <w:tc>
          <w:tcPr>
            <w:tcW w:w="8850" w:type="dxa"/>
            <w:gridSpan w:val="2"/>
            <w:tcBorders>
              <w:bottom w:val="single" w:sz="4" w:space="0" w:color="auto"/>
            </w:tcBorders>
          </w:tcPr>
          <w:p w:rsidR="00C4629B" w:rsidRPr="007174DF" w:rsidRDefault="00C4629B" w:rsidP="00B037B5">
            <w:pPr>
              <w:spacing w:after="0" w:line="240" w:lineRule="auto"/>
              <w:rPr>
                <w:rFonts w:ascii="Times New Roman" w:eastAsia="Times New Roman" w:hAnsi="Times New Roman"/>
                <w:sz w:val="24"/>
                <w:szCs w:val="24"/>
              </w:rPr>
            </w:pPr>
            <w:r>
              <w:rPr>
                <w:rFonts w:ascii="Times New Roman" w:eastAsia="Times New Roman" w:hAnsi="Times New Roman"/>
                <w:sz w:val="24"/>
                <w:szCs w:val="24"/>
              </w:rPr>
              <w:t>Mērķis – LEADER devuma izvērtējums 20 gadu periodā, atskats no dažādu partneru pusēm</w:t>
            </w:r>
            <w:r w:rsidR="001F1051">
              <w:rPr>
                <w:rFonts w:ascii="Times New Roman" w:eastAsia="Times New Roman" w:hAnsi="Times New Roman"/>
                <w:sz w:val="24"/>
                <w:szCs w:val="24"/>
              </w:rPr>
              <w:t xml:space="preserve"> un ne tikai </w:t>
            </w:r>
            <w:proofErr w:type="spellStart"/>
            <w:r w:rsidR="001F1051">
              <w:rPr>
                <w:rFonts w:ascii="Times New Roman" w:eastAsia="Times New Roman" w:hAnsi="Times New Roman"/>
                <w:sz w:val="24"/>
                <w:szCs w:val="24"/>
              </w:rPr>
              <w:t>naudiskais</w:t>
            </w:r>
            <w:proofErr w:type="spellEnd"/>
            <w:r w:rsidR="001F1051">
              <w:rPr>
                <w:rFonts w:ascii="Times New Roman" w:eastAsia="Times New Roman" w:hAnsi="Times New Roman"/>
                <w:sz w:val="24"/>
                <w:szCs w:val="24"/>
              </w:rPr>
              <w:t xml:space="preserve"> novērtējums, bet tieši tie sasniegumi, ko projekti ir ienesuši u</w:t>
            </w:r>
            <w:r w:rsidR="00AA4FE9">
              <w:rPr>
                <w:rFonts w:ascii="Times New Roman" w:eastAsia="Times New Roman" w:hAnsi="Times New Roman"/>
                <w:sz w:val="24"/>
                <w:szCs w:val="24"/>
              </w:rPr>
              <w:t>n ieviesuši – netiešās ietekmes</w:t>
            </w:r>
            <w:proofErr w:type="gramStart"/>
            <w:r w:rsidR="001F105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Ministrijas, VRG, uzņēmēji, NVO . </w:t>
            </w:r>
          </w:p>
        </w:tc>
      </w:tr>
      <w:tr w:rsidR="00B61EE1" w:rsidRPr="007174DF" w:rsidTr="00200FFB">
        <w:trPr>
          <w:trHeight w:val="264"/>
        </w:trPr>
        <w:tc>
          <w:tcPr>
            <w:tcW w:w="506" w:type="dxa"/>
            <w:vMerge w:val="restart"/>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r w:rsidRPr="007174DF">
              <w:rPr>
                <w:rFonts w:ascii="Times New Roman" w:eastAsia="Times New Roman" w:hAnsi="Times New Roman"/>
                <w:sz w:val="24"/>
                <w:szCs w:val="24"/>
              </w:rPr>
              <w:t>6.</w:t>
            </w:r>
          </w:p>
        </w:tc>
        <w:tc>
          <w:tcPr>
            <w:tcW w:w="8850" w:type="dxa"/>
            <w:gridSpan w:val="2"/>
            <w:shd w:val="clear" w:color="auto" w:fill="BFBFBF"/>
          </w:tcPr>
          <w:p w:rsidR="00B61EE1" w:rsidRPr="007174DF" w:rsidRDefault="00B61EE1" w:rsidP="00B61EE1">
            <w:pPr>
              <w:spacing w:after="0" w:line="240" w:lineRule="auto"/>
              <w:jc w:val="both"/>
              <w:rPr>
                <w:rFonts w:ascii="Times New Roman" w:eastAsia="Times New Roman" w:hAnsi="Times New Roman"/>
                <w:sz w:val="24"/>
                <w:szCs w:val="24"/>
              </w:rPr>
            </w:pPr>
            <w:r w:rsidRPr="007174DF">
              <w:rPr>
                <w:rFonts w:ascii="Times New Roman" w:eastAsia="Times New Roman" w:hAnsi="Times New Roman"/>
                <w:sz w:val="24"/>
                <w:szCs w:val="24"/>
              </w:rPr>
              <w:t>Pasākuma saturs un norises īss apraksts</w:t>
            </w:r>
          </w:p>
        </w:tc>
      </w:tr>
      <w:tr w:rsidR="00B61EE1" w:rsidRPr="007174DF" w:rsidTr="00A57F14">
        <w:trPr>
          <w:trHeight w:val="912"/>
        </w:trPr>
        <w:tc>
          <w:tcPr>
            <w:tcW w:w="506" w:type="dxa"/>
            <w:vMerge/>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p>
        </w:tc>
        <w:tc>
          <w:tcPr>
            <w:tcW w:w="8850" w:type="dxa"/>
            <w:gridSpan w:val="2"/>
            <w:tcBorders>
              <w:bottom w:val="single" w:sz="4" w:space="0" w:color="auto"/>
            </w:tcBorders>
          </w:tcPr>
          <w:p w:rsidR="000940FD" w:rsidRPr="00AA4FE9" w:rsidRDefault="00C4629B" w:rsidP="00B05364">
            <w:pPr>
              <w:spacing w:after="0" w:line="240" w:lineRule="auto"/>
              <w:jc w:val="both"/>
              <w:rPr>
                <w:rFonts w:ascii="Times New Roman" w:eastAsia="Times New Roman" w:hAnsi="Times New Roman"/>
                <w:sz w:val="24"/>
                <w:szCs w:val="24"/>
              </w:rPr>
            </w:pPr>
            <w:r w:rsidRPr="00AA4FE9">
              <w:rPr>
                <w:rFonts w:ascii="Times New Roman" w:eastAsia="Times New Roman" w:hAnsi="Times New Roman"/>
                <w:sz w:val="24"/>
                <w:szCs w:val="24"/>
              </w:rPr>
              <w:t xml:space="preserve">Pasākuma laikā </w:t>
            </w:r>
            <w:r w:rsidR="00B9294B" w:rsidRPr="00AA4FE9">
              <w:rPr>
                <w:rFonts w:ascii="Times New Roman" w:eastAsia="Times New Roman" w:hAnsi="Times New Roman"/>
                <w:sz w:val="24"/>
                <w:szCs w:val="24"/>
              </w:rPr>
              <w:t>d</w:t>
            </w:r>
            <w:r w:rsidR="00B037B5" w:rsidRPr="00AA4FE9">
              <w:rPr>
                <w:rFonts w:ascii="Times New Roman" w:eastAsia="Times New Roman" w:hAnsi="Times New Roman"/>
                <w:sz w:val="24"/>
                <w:szCs w:val="24"/>
              </w:rPr>
              <w:t>a</w:t>
            </w:r>
            <w:r w:rsidR="00B9294B" w:rsidRPr="00AA4FE9">
              <w:rPr>
                <w:rFonts w:ascii="Times New Roman" w:eastAsia="Times New Roman" w:hAnsi="Times New Roman"/>
                <w:sz w:val="24"/>
                <w:szCs w:val="24"/>
              </w:rPr>
              <w:t>žādi pārstāvji dalījās ar ieguvumiem un secinājumiem par</w:t>
            </w:r>
            <w:r w:rsidR="00AA4FE9">
              <w:rPr>
                <w:rFonts w:ascii="Times New Roman" w:eastAsia="Times New Roman" w:hAnsi="Times New Roman"/>
                <w:sz w:val="24"/>
                <w:szCs w:val="24"/>
              </w:rPr>
              <w:t xml:space="preserve"> to, kādas izmaiņas ir ienesusi</w:t>
            </w:r>
            <w:r w:rsidR="00B9294B" w:rsidRPr="00AA4FE9">
              <w:rPr>
                <w:rFonts w:ascii="Times New Roman" w:eastAsia="Times New Roman" w:hAnsi="Times New Roman"/>
                <w:sz w:val="24"/>
                <w:szCs w:val="24"/>
              </w:rPr>
              <w:t xml:space="preserve"> L</w:t>
            </w:r>
            <w:r w:rsidR="00AA4FE9">
              <w:rPr>
                <w:rFonts w:ascii="Times New Roman" w:eastAsia="Times New Roman" w:hAnsi="Times New Roman"/>
                <w:sz w:val="24"/>
                <w:szCs w:val="24"/>
              </w:rPr>
              <w:t>EADER</w:t>
            </w:r>
            <w:r w:rsidR="00B9294B" w:rsidRPr="00AA4FE9">
              <w:rPr>
                <w:rFonts w:ascii="Times New Roman" w:eastAsia="Times New Roman" w:hAnsi="Times New Roman"/>
                <w:sz w:val="24"/>
                <w:szCs w:val="24"/>
              </w:rPr>
              <w:t xml:space="preserve"> </w:t>
            </w:r>
            <w:r w:rsidR="00AA4FE9" w:rsidRPr="00AA4FE9">
              <w:rPr>
                <w:rFonts w:ascii="Times New Roman" w:eastAsia="Times New Roman" w:hAnsi="Times New Roman"/>
                <w:sz w:val="24"/>
                <w:szCs w:val="24"/>
              </w:rPr>
              <w:t>programma</w:t>
            </w:r>
            <w:r w:rsidR="00B9294B" w:rsidRPr="00AA4FE9">
              <w:rPr>
                <w:rFonts w:ascii="Times New Roman" w:eastAsia="Times New Roman" w:hAnsi="Times New Roman"/>
                <w:sz w:val="24"/>
                <w:szCs w:val="24"/>
              </w:rPr>
              <w:t xml:space="preserve"> gan kopvērtējumā lauku attīstībā, gan tieši konkrēti piemēri un aktivitātes, kas ir tapušas pateicoties </w:t>
            </w:r>
            <w:r w:rsidR="00AA4FE9" w:rsidRPr="00AA4FE9">
              <w:rPr>
                <w:rFonts w:ascii="Times New Roman" w:eastAsia="Times New Roman" w:hAnsi="Times New Roman"/>
                <w:sz w:val="24"/>
                <w:szCs w:val="24"/>
              </w:rPr>
              <w:t>LEADER</w:t>
            </w:r>
            <w:r w:rsidR="00B9294B" w:rsidRPr="00AA4FE9">
              <w:rPr>
                <w:rFonts w:ascii="Times New Roman" w:eastAsia="Times New Roman" w:hAnsi="Times New Roman"/>
                <w:sz w:val="24"/>
                <w:szCs w:val="24"/>
              </w:rPr>
              <w:t xml:space="preserve"> programmai. </w:t>
            </w:r>
          </w:p>
          <w:p w:rsidR="00B9294B" w:rsidRPr="00AA4FE9" w:rsidRDefault="00B9294B" w:rsidP="00B05364">
            <w:pPr>
              <w:spacing w:after="0" w:line="240" w:lineRule="auto"/>
              <w:jc w:val="both"/>
              <w:rPr>
                <w:rFonts w:ascii="Times New Roman" w:eastAsia="Times New Roman" w:hAnsi="Times New Roman"/>
                <w:sz w:val="24"/>
                <w:szCs w:val="24"/>
              </w:rPr>
            </w:pPr>
            <w:r w:rsidRPr="00AA4FE9">
              <w:rPr>
                <w:rFonts w:ascii="Times New Roman" w:eastAsia="Times New Roman" w:hAnsi="Times New Roman"/>
                <w:sz w:val="24"/>
                <w:szCs w:val="24"/>
              </w:rPr>
              <w:t>Runāja par šķēršļiem un darāmajiem darbiem, lai veicinātu LEADER atvieglotāku pieeju tieši lauku iedzīvotājiem, kā veicināt lauku iedzīvotāju neaizplūšanu no laukiem un kā šie instru</w:t>
            </w:r>
            <w:r w:rsidR="00AA4FE9">
              <w:rPr>
                <w:rFonts w:ascii="Times New Roman" w:eastAsia="Times New Roman" w:hAnsi="Times New Roman"/>
                <w:sz w:val="24"/>
                <w:szCs w:val="24"/>
              </w:rPr>
              <w:t xml:space="preserve">menti ir pierādījuši sevi </w:t>
            </w:r>
            <w:r w:rsidRPr="00AA4FE9">
              <w:rPr>
                <w:rFonts w:ascii="Times New Roman" w:eastAsia="Times New Roman" w:hAnsi="Times New Roman"/>
                <w:sz w:val="24"/>
                <w:szCs w:val="24"/>
              </w:rPr>
              <w:t>uzņēmējdarbības attīstībā laukos.</w:t>
            </w:r>
          </w:p>
          <w:p w:rsidR="00B9294B" w:rsidRPr="00AA4FE9" w:rsidRDefault="00B9294B" w:rsidP="00B05364">
            <w:pPr>
              <w:spacing w:after="0" w:line="240" w:lineRule="auto"/>
              <w:jc w:val="both"/>
              <w:rPr>
                <w:rFonts w:ascii="Times New Roman" w:eastAsia="Times New Roman" w:hAnsi="Times New Roman"/>
                <w:sz w:val="24"/>
                <w:szCs w:val="24"/>
              </w:rPr>
            </w:pPr>
            <w:r w:rsidRPr="00AA4FE9">
              <w:rPr>
                <w:rFonts w:ascii="Times New Roman" w:eastAsia="Times New Roman" w:hAnsi="Times New Roman"/>
                <w:sz w:val="24"/>
                <w:szCs w:val="24"/>
              </w:rPr>
              <w:t xml:space="preserve">Daudz tika diskutēts par administratīvā sloga samazinājumu un par to, ka </w:t>
            </w:r>
            <w:r w:rsidR="00AA4FE9">
              <w:rPr>
                <w:rFonts w:ascii="Times New Roman" w:eastAsia="Times New Roman" w:hAnsi="Times New Roman"/>
                <w:sz w:val="24"/>
                <w:szCs w:val="24"/>
              </w:rPr>
              <w:t>administratīvajam darbam (</w:t>
            </w:r>
            <w:r w:rsidRPr="00AA4FE9">
              <w:rPr>
                <w:rFonts w:ascii="Times New Roman" w:eastAsia="Times New Roman" w:hAnsi="Times New Roman"/>
                <w:sz w:val="24"/>
                <w:szCs w:val="24"/>
              </w:rPr>
              <w:t xml:space="preserve">nevalstiskajā sektorā) nav kapacitātes strādāt labāk, jo nav līdzekļi administratīvajiem darbiem, bet tikai aktivitātēm. </w:t>
            </w:r>
          </w:p>
          <w:p w:rsidR="00B9294B" w:rsidRPr="00AA4FE9" w:rsidRDefault="00B9294B" w:rsidP="00AA4FE9">
            <w:pPr>
              <w:spacing w:after="0" w:line="240" w:lineRule="auto"/>
              <w:jc w:val="both"/>
              <w:rPr>
                <w:rFonts w:ascii="Times New Roman" w:eastAsia="Times New Roman" w:hAnsi="Times New Roman"/>
                <w:sz w:val="24"/>
                <w:szCs w:val="24"/>
              </w:rPr>
            </w:pPr>
            <w:r w:rsidRPr="00AA4FE9">
              <w:rPr>
                <w:rFonts w:ascii="Times New Roman" w:eastAsia="Times New Roman" w:hAnsi="Times New Roman"/>
                <w:sz w:val="24"/>
                <w:szCs w:val="24"/>
              </w:rPr>
              <w:t>Kopienu nozīmes ieskicēšana tālāko ciemu attīstība un iedzīvotāju aktivizēšanai laukos.</w:t>
            </w:r>
            <w:proofErr w:type="gramStart"/>
            <w:r w:rsidRPr="00AA4FE9">
              <w:rPr>
                <w:rFonts w:ascii="Times New Roman" w:eastAsia="Times New Roman" w:hAnsi="Times New Roman"/>
                <w:sz w:val="24"/>
                <w:szCs w:val="24"/>
              </w:rPr>
              <w:t xml:space="preserve">   </w:t>
            </w:r>
            <w:proofErr w:type="gramEnd"/>
            <w:r w:rsidR="001F1051" w:rsidRPr="00AA4FE9">
              <w:rPr>
                <w:rFonts w:ascii="Times New Roman" w:eastAsia="Times New Roman" w:hAnsi="Times New Roman"/>
                <w:sz w:val="24"/>
                <w:szCs w:val="24"/>
              </w:rPr>
              <w:t xml:space="preserve">Ieguvumi, kur vienkopus </w:t>
            </w:r>
            <w:r w:rsidR="00FA22CD" w:rsidRPr="00AA4FE9">
              <w:rPr>
                <w:rFonts w:ascii="Times New Roman" w:eastAsia="Times New Roman" w:hAnsi="Times New Roman"/>
                <w:sz w:val="24"/>
                <w:szCs w:val="24"/>
              </w:rPr>
              <w:t xml:space="preserve">uzsvērtas netiešo pienesumu, </w:t>
            </w:r>
            <w:r w:rsidR="001F1051" w:rsidRPr="00AA4FE9">
              <w:rPr>
                <w:rFonts w:ascii="Times New Roman" w:eastAsia="Times New Roman" w:hAnsi="Times New Roman"/>
                <w:sz w:val="24"/>
                <w:szCs w:val="24"/>
              </w:rPr>
              <w:t xml:space="preserve">ko 20 gadi ir devuši  arī  iedzīvotāju atgriešanās, uzņēmējdarbības attīstība,  </w:t>
            </w:r>
            <w:r w:rsidR="00AA4FE9">
              <w:rPr>
                <w:rFonts w:ascii="Times New Roman" w:eastAsia="Times New Roman" w:hAnsi="Times New Roman"/>
                <w:sz w:val="24"/>
                <w:szCs w:val="24"/>
              </w:rPr>
              <w:t>papildu</w:t>
            </w:r>
            <w:r w:rsidR="00FA22CD" w:rsidRPr="00AA4FE9">
              <w:rPr>
                <w:rFonts w:ascii="Times New Roman" w:eastAsia="Times New Roman" w:hAnsi="Times New Roman"/>
                <w:sz w:val="24"/>
                <w:szCs w:val="24"/>
              </w:rPr>
              <w:t xml:space="preserve"> </w:t>
            </w:r>
            <w:r w:rsidR="001F1051" w:rsidRPr="00AA4FE9">
              <w:rPr>
                <w:rFonts w:ascii="Times New Roman" w:eastAsia="Times New Roman" w:hAnsi="Times New Roman"/>
                <w:sz w:val="24"/>
                <w:szCs w:val="24"/>
              </w:rPr>
              <w:t xml:space="preserve">darba vietas. </w:t>
            </w:r>
          </w:p>
        </w:tc>
      </w:tr>
      <w:tr w:rsidR="00B61EE1" w:rsidRPr="007174DF" w:rsidTr="00A57F14">
        <w:trPr>
          <w:trHeight w:val="383"/>
        </w:trPr>
        <w:tc>
          <w:tcPr>
            <w:tcW w:w="506" w:type="dxa"/>
            <w:vMerge w:val="restart"/>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r w:rsidRPr="007174DF">
              <w:rPr>
                <w:rFonts w:ascii="Times New Roman" w:eastAsia="Times New Roman" w:hAnsi="Times New Roman"/>
                <w:sz w:val="24"/>
                <w:szCs w:val="24"/>
              </w:rPr>
              <w:t>7.</w:t>
            </w:r>
          </w:p>
        </w:tc>
        <w:tc>
          <w:tcPr>
            <w:tcW w:w="8850" w:type="dxa"/>
            <w:gridSpan w:val="2"/>
            <w:shd w:val="clear" w:color="auto" w:fill="BFBFBF"/>
          </w:tcPr>
          <w:p w:rsidR="00B61EE1" w:rsidRPr="007174DF" w:rsidRDefault="00055B8E" w:rsidP="00B61EE1">
            <w:pPr>
              <w:keepNext/>
              <w:widowControl w:val="0"/>
              <w:spacing w:after="0" w:line="240" w:lineRule="auto"/>
              <w:rPr>
                <w:rFonts w:ascii="Times New Roman" w:eastAsia="Times New Roman" w:hAnsi="Times New Roman"/>
                <w:sz w:val="24"/>
                <w:szCs w:val="24"/>
              </w:rPr>
            </w:pPr>
            <w:r w:rsidRPr="007174DF">
              <w:rPr>
                <w:rFonts w:ascii="Times New Roman" w:eastAsia="Times New Roman" w:hAnsi="Times New Roman"/>
                <w:sz w:val="24"/>
                <w:szCs w:val="24"/>
              </w:rPr>
              <w:t>Gūtās atziņas, to izmantošana vietējās rīcības grupas darbībā vai projekta idejas turpmākā virzībā</w:t>
            </w:r>
          </w:p>
        </w:tc>
      </w:tr>
      <w:tr w:rsidR="00B61EE1" w:rsidRPr="007174DF" w:rsidTr="00A57F14">
        <w:trPr>
          <w:trHeight w:val="892"/>
        </w:trPr>
        <w:tc>
          <w:tcPr>
            <w:tcW w:w="506" w:type="dxa"/>
            <w:vMerge/>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p>
        </w:tc>
        <w:tc>
          <w:tcPr>
            <w:tcW w:w="8850" w:type="dxa"/>
            <w:gridSpan w:val="2"/>
            <w:tcBorders>
              <w:bottom w:val="single" w:sz="4" w:space="0" w:color="auto"/>
            </w:tcBorders>
          </w:tcPr>
          <w:p w:rsidR="001F1051" w:rsidRDefault="00AA4FE9" w:rsidP="001F1051">
            <w:pPr>
              <w:keepNext/>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Atziņas</w:t>
            </w:r>
            <w:r w:rsidR="001F1051">
              <w:rPr>
                <w:rFonts w:ascii="Times New Roman" w:eastAsia="Times New Roman" w:hAnsi="Times New Roman"/>
                <w:sz w:val="24"/>
                <w:szCs w:val="24"/>
              </w:rPr>
              <w:t>, kuras palīdzētu vairāk pievērst lietām, kuras palīdzētu efektīvāk apgūt pro</w:t>
            </w:r>
            <w:r>
              <w:rPr>
                <w:rFonts w:ascii="Times New Roman" w:eastAsia="Times New Roman" w:hAnsi="Times New Roman"/>
                <w:sz w:val="24"/>
                <w:szCs w:val="24"/>
              </w:rPr>
              <w:t>jektu naudas</w:t>
            </w:r>
            <w:r w:rsidR="001F1051">
              <w:rPr>
                <w:rFonts w:ascii="Times New Roman" w:eastAsia="Times New Roman" w:hAnsi="Times New Roman"/>
                <w:sz w:val="24"/>
                <w:szCs w:val="24"/>
              </w:rPr>
              <w:t>:</w:t>
            </w:r>
          </w:p>
          <w:p w:rsidR="001F1051" w:rsidRDefault="001F1051" w:rsidP="001F1051">
            <w:pPr>
              <w:pStyle w:val="ListParagraph"/>
              <w:keepNext/>
              <w:widowControl w:val="0"/>
              <w:numPr>
                <w:ilvl w:val="0"/>
                <w:numId w:val="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Nav īsti izpratnes par izstrādāto vietējās Rīcības grupas teritorijas attīstības stratēģiju. Nav izpratnes, ka šis dokuments attiecas arī uz mani </w:t>
            </w:r>
            <w:r w:rsidR="00AA4998">
              <w:rPr>
                <w:rFonts w:ascii="Times New Roman" w:eastAsia="Times New Roman" w:hAnsi="Times New Roman"/>
                <w:sz w:val="24"/>
                <w:szCs w:val="24"/>
              </w:rPr>
              <w:t xml:space="preserve">kā lauku iedzīvotāju </w:t>
            </w:r>
            <w:r>
              <w:rPr>
                <w:rFonts w:ascii="Times New Roman" w:eastAsia="Times New Roman" w:hAnsi="Times New Roman"/>
                <w:sz w:val="24"/>
                <w:szCs w:val="24"/>
              </w:rPr>
              <w:t>un kā tas var palīdzēt tieši man.</w:t>
            </w:r>
          </w:p>
          <w:p w:rsidR="001F1051" w:rsidRDefault="001F1051" w:rsidP="001F1051">
            <w:pPr>
              <w:pStyle w:val="ListParagraph"/>
              <w:keepNext/>
              <w:widowControl w:val="0"/>
              <w:numPr>
                <w:ilvl w:val="0"/>
                <w:numId w:val="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Pr="001F1051">
              <w:rPr>
                <w:rFonts w:ascii="Times New Roman" w:eastAsia="Times New Roman" w:hAnsi="Times New Roman"/>
                <w:sz w:val="24"/>
                <w:szCs w:val="24"/>
              </w:rPr>
              <w:t>auku pakts – sadarbības</w:t>
            </w:r>
            <w:r>
              <w:rPr>
                <w:rFonts w:ascii="Times New Roman" w:eastAsia="Times New Roman" w:hAnsi="Times New Roman"/>
                <w:sz w:val="24"/>
                <w:szCs w:val="24"/>
              </w:rPr>
              <w:t xml:space="preserve"> s</w:t>
            </w:r>
            <w:r w:rsidR="00AA4FE9">
              <w:rPr>
                <w:rFonts w:ascii="Times New Roman" w:eastAsia="Times New Roman" w:hAnsi="Times New Roman"/>
                <w:sz w:val="24"/>
                <w:szCs w:val="24"/>
              </w:rPr>
              <w:t>tarp vairākām pusēm – kā panākt</w:t>
            </w:r>
            <w:r>
              <w:rPr>
                <w:rFonts w:ascii="Times New Roman" w:eastAsia="Times New Roman" w:hAnsi="Times New Roman"/>
                <w:sz w:val="24"/>
                <w:szCs w:val="24"/>
              </w:rPr>
              <w:t xml:space="preserve">, lai vairāk </w:t>
            </w:r>
            <w:proofErr w:type="spellStart"/>
            <w:r>
              <w:rPr>
                <w:rFonts w:ascii="Times New Roman" w:eastAsia="Times New Roman" w:hAnsi="Times New Roman"/>
                <w:sz w:val="24"/>
                <w:szCs w:val="24"/>
              </w:rPr>
              <w:t>uzzin</w:t>
            </w:r>
            <w:proofErr w:type="spellEnd"/>
            <w:r>
              <w:rPr>
                <w:rFonts w:ascii="Times New Roman" w:eastAsia="Times New Roman" w:hAnsi="Times New Roman"/>
                <w:sz w:val="24"/>
                <w:szCs w:val="24"/>
              </w:rPr>
              <w:t xml:space="preserve"> par iespējām un kā radīt kopīgi projektus – vairāki partneri projektos (pašvaldība, </w:t>
            </w:r>
            <w:proofErr w:type="spellStart"/>
            <w:r>
              <w:rPr>
                <w:rFonts w:ascii="Times New Roman" w:eastAsia="Times New Roman" w:hAnsi="Times New Roman"/>
                <w:sz w:val="24"/>
                <w:szCs w:val="24"/>
              </w:rPr>
              <w:t>nva</w:t>
            </w:r>
            <w:proofErr w:type="spellEnd"/>
            <w:r>
              <w:rPr>
                <w:rFonts w:ascii="Times New Roman" w:eastAsia="Times New Roman" w:hAnsi="Times New Roman"/>
                <w:sz w:val="24"/>
                <w:szCs w:val="24"/>
              </w:rPr>
              <w:t>, uzņēmēji)</w:t>
            </w:r>
            <w:proofErr w:type="gramStart"/>
            <w:r>
              <w:rPr>
                <w:rFonts w:ascii="Times New Roman" w:eastAsia="Times New Roman" w:hAnsi="Times New Roman"/>
                <w:sz w:val="24"/>
                <w:szCs w:val="24"/>
              </w:rPr>
              <w:t xml:space="preserve"> </w:t>
            </w:r>
            <w:r w:rsidR="00701D23" w:rsidRPr="001F1051">
              <w:rPr>
                <w:rFonts w:ascii="Times New Roman" w:eastAsia="Times New Roman" w:hAnsi="Times New Roman"/>
                <w:sz w:val="24"/>
                <w:szCs w:val="24"/>
              </w:rPr>
              <w:t xml:space="preserve"> </w:t>
            </w:r>
            <w:proofErr w:type="gramEnd"/>
            <w:r w:rsidR="00701D23" w:rsidRPr="001F1051">
              <w:rPr>
                <w:rFonts w:ascii="Times New Roman" w:eastAsia="Times New Roman" w:hAnsi="Times New Roman"/>
                <w:sz w:val="24"/>
                <w:szCs w:val="24"/>
              </w:rPr>
              <w:t>– vienas vīzijas sasniegšana</w:t>
            </w:r>
            <w:r>
              <w:rPr>
                <w:rFonts w:ascii="Times New Roman" w:eastAsia="Times New Roman" w:hAnsi="Times New Roman"/>
                <w:sz w:val="24"/>
                <w:szCs w:val="24"/>
              </w:rPr>
              <w:t xml:space="preserve">. </w:t>
            </w:r>
          </w:p>
          <w:p w:rsidR="00007EED" w:rsidRPr="001F1051" w:rsidRDefault="001F1051" w:rsidP="001F1051">
            <w:pPr>
              <w:pStyle w:val="ListParagraph"/>
              <w:keepNext/>
              <w:widowControl w:val="0"/>
              <w:numPr>
                <w:ilvl w:val="0"/>
                <w:numId w:val="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Zema līdzdalība un metodes, kā to panākt – iešana pie iedzīvotājiem, nevis gaidīšana, kad viņi atnāks. Laiki mainās.</w:t>
            </w:r>
            <w:proofErr w:type="gramStart"/>
            <w:r>
              <w:rPr>
                <w:rFonts w:ascii="Times New Roman" w:eastAsia="Times New Roman" w:hAnsi="Times New Roman"/>
                <w:sz w:val="24"/>
                <w:szCs w:val="24"/>
              </w:rPr>
              <w:t xml:space="preserve"> </w:t>
            </w:r>
            <w:r w:rsidR="00701D23" w:rsidRPr="001F1051">
              <w:rPr>
                <w:rFonts w:ascii="Times New Roman" w:eastAsia="Times New Roman" w:hAnsi="Times New Roman"/>
                <w:sz w:val="24"/>
                <w:szCs w:val="24"/>
              </w:rPr>
              <w:t xml:space="preserve"> </w:t>
            </w:r>
            <w:proofErr w:type="gramEnd"/>
          </w:p>
        </w:tc>
      </w:tr>
      <w:tr w:rsidR="00B61EE1" w:rsidRPr="007174DF" w:rsidTr="00A57F14">
        <w:trPr>
          <w:trHeight w:val="450"/>
        </w:trPr>
        <w:tc>
          <w:tcPr>
            <w:tcW w:w="506" w:type="dxa"/>
            <w:vMerge w:val="restart"/>
            <w:shd w:val="clear" w:color="auto" w:fill="BFBFBF"/>
          </w:tcPr>
          <w:p w:rsidR="00B61EE1" w:rsidRPr="007174DF" w:rsidRDefault="00B61EE1" w:rsidP="00B61EE1">
            <w:pPr>
              <w:spacing w:after="0" w:line="240" w:lineRule="auto"/>
              <w:jc w:val="center"/>
              <w:rPr>
                <w:rFonts w:ascii="Times New Roman" w:eastAsia="Times New Roman" w:hAnsi="Times New Roman"/>
                <w:sz w:val="24"/>
                <w:szCs w:val="24"/>
              </w:rPr>
            </w:pPr>
            <w:r w:rsidRPr="007174DF">
              <w:rPr>
                <w:rFonts w:ascii="Times New Roman" w:eastAsia="Times New Roman" w:hAnsi="Times New Roman"/>
                <w:sz w:val="24"/>
                <w:szCs w:val="24"/>
              </w:rPr>
              <w:t>8.</w:t>
            </w:r>
          </w:p>
        </w:tc>
        <w:tc>
          <w:tcPr>
            <w:tcW w:w="8850" w:type="dxa"/>
            <w:gridSpan w:val="2"/>
            <w:shd w:val="clear" w:color="auto" w:fill="BFBFBF"/>
          </w:tcPr>
          <w:p w:rsidR="00B61EE1" w:rsidRPr="007174DF" w:rsidRDefault="00B61EE1" w:rsidP="00B61EE1">
            <w:pPr>
              <w:keepNext/>
              <w:widowControl w:val="0"/>
              <w:spacing w:after="0" w:line="240" w:lineRule="auto"/>
              <w:jc w:val="both"/>
              <w:rPr>
                <w:rFonts w:ascii="Times New Roman" w:eastAsia="Times New Roman" w:hAnsi="Times New Roman"/>
                <w:sz w:val="24"/>
                <w:szCs w:val="24"/>
              </w:rPr>
            </w:pPr>
            <w:r w:rsidRPr="007174DF">
              <w:rPr>
                <w:rFonts w:ascii="Times New Roman" w:eastAsia="Times New Roman" w:hAnsi="Times New Roman"/>
                <w:sz w:val="24"/>
                <w:szCs w:val="24"/>
              </w:rPr>
              <w:t xml:space="preserve">Pasākuma novērtējums – kā pasākums ir sekmējis prasmes un iemaņas pārstāvētās organizācijas darbības jomā, kā tas veicinājis vietējās rīcības grupas attīstības stratēģijas īstenošanu un sadarbības veidošanos ar citām Latvijas vai citu valstu vietējām rīcības grupām </w:t>
            </w:r>
            <w:r w:rsidRPr="007174DF">
              <w:rPr>
                <w:rFonts w:ascii="Times New Roman" w:eastAsia="Times New Roman" w:hAnsi="Times New Roman"/>
                <w:i/>
                <w:sz w:val="24"/>
                <w:szCs w:val="24"/>
              </w:rPr>
              <w:t>(minēt konkrēti)</w:t>
            </w:r>
          </w:p>
        </w:tc>
      </w:tr>
      <w:tr w:rsidR="00B61EE1" w:rsidRPr="00B61EE1" w:rsidTr="00A57F14">
        <w:trPr>
          <w:trHeight w:val="824"/>
        </w:trPr>
        <w:tc>
          <w:tcPr>
            <w:tcW w:w="506" w:type="dxa"/>
            <w:vMerge/>
            <w:shd w:val="clear" w:color="auto" w:fill="BFBFBF"/>
            <w:vAlign w:val="center"/>
          </w:tcPr>
          <w:p w:rsidR="00B61EE1" w:rsidRPr="00B61EE1" w:rsidRDefault="00B61EE1" w:rsidP="00B61EE1">
            <w:pPr>
              <w:spacing w:after="0" w:line="240" w:lineRule="auto"/>
              <w:jc w:val="center"/>
              <w:rPr>
                <w:rFonts w:ascii="Times New Roman" w:eastAsia="Times New Roman" w:hAnsi="Times New Roman"/>
                <w:sz w:val="28"/>
                <w:szCs w:val="28"/>
              </w:rPr>
            </w:pPr>
          </w:p>
        </w:tc>
        <w:tc>
          <w:tcPr>
            <w:tcW w:w="8850" w:type="dxa"/>
            <w:gridSpan w:val="2"/>
          </w:tcPr>
          <w:p w:rsidR="00DF5845" w:rsidRPr="00AA4FE9" w:rsidRDefault="001F1051" w:rsidP="00DF5845">
            <w:pPr>
              <w:keepNext/>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AA4998" w:rsidRPr="001A7245">
              <w:rPr>
                <w:rFonts w:ascii="Times New Roman" w:eastAsia="Times New Roman" w:hAnsi="Times New Roman"/>
                <w:sz w:val="24"/>
                <w:szCs w:val="24"/>
              </w:rPr>
              <w:t xml:space="preserve">Pasākums </w:t>
            </w:r>
            <w:r w:rsidR="00DF5845" w:rsidRPr="001A7245">
              <w:rPr>
                <w:rFonts w:ascii="Times New Roman" w:eastAsia="Times New Roman" w:hAnsi="Times New Roman"/>
                <w:sz w:val="24"/>
                <w:szCs w:val="24"/>
              </w:rPr>
              <w:t>bija iespēja aprunāties ar vairākām VRG pārstāvjiem un aicinājums vairāk dalīties tieši klātienē ar pieredzi</w:t>
            </w:r>
            <w:r w:rsidR="00AA4FE9">
              <w:rPr>
                <w:rFonts w:ascii="Times New Roman" w:eastAsia="Times New Roman" w:hAnsi="Times New Roman"/>
                <w:sz w:val="24"/>
                <w:szCs w:val="24"/>
              </w:rPr>
              <w:t>,</w:t>
            </w:r>
            <w:r w:rsidR="00DF5845" w:rsidRPr="001A7245">
              <w:rPr>
                <w:rFonts w:ascii="Times New Roman" w:eastAsia="Times New Roman" w:hAnsi="Times New Roman"/>
                <w:sz w:val="24"/>
                <w:szCs w:val="24"/>
              </w:rPr>
              <w:t xml:space="preserve"> </w:t>
            </w:r>
            <w:r w:rsidR="00B037B5" w:rsidRPr="001A7245">
              <w:rPr>
                <w:rFonts w:ascii="Times New Roman" w:eastAsia="Times New Roman" w:hAnsi="Times New Roman"/>
                <w:sz w:val="24"/>
                <w:szCs w:val="24"/>
              </w:rPr>
              <w:t>kā notiek pie mums un citur</w:t>
            </w:r>
            <w:r w:rsidR="00AA4FE9">
              <w:rPr>
                <w:rFonts w:ascii="Times New Roman" w:eastAsia="Times New Roman" w:hAnsi="Times New Roman"/>
                <w:sz w:val="24"/>
                <w:szCs w:val="24"/>
              </w:rPr>
              <w:t>,</w:t>
            </w:r>
            <w:r w:rsidR="00B037B5" w:rsidRPr="001A7245">
              <w:rPr>
                <w:rFonts w:ascii="Times New Roman" w:eastAsia="Times New Roman" w:hAnsi="Times New Roman"/>
                <w:sz w:val="24"/>
                <w:szCs w:val="24"/>
              </w:rPr>
              <w:t xml:space="preserve"> </w:t>
            </w:r>
            <w:r w:rsidR="00AA4FE9">
              <w:rPr>
                <w:rFonts w:ascii="Times New Roman" w:eastAsia="Times New Roman" w:hAnsi="Times New Roman"/>
                <w:sz w:val="24"/>
                <w:szCs w:val="24"/>
              </w:rPr>
              <w:t>savas apkaimes iepazīšana un analīze</w:t>
            </w:r>
            <w:r w:rsidR="00DF5845" w:rsidRPr="00AA4FE9">
              <w:rPr>
                <w:rFonts w:ascii="Times New Roman" w:eastAsia="Times New Roman" w:hAnsi="Times New Roman"/>
                <w:sz w:val="24"/>
                <w:szCs w:val="24"/>
              </w:rPr>
              <w:t>, iedzīvotāji</w:t>
            </w:r>
            <w:r w:rsidR="00AA4FE9">
              <w:rPr>
                <w:rFonts w:ascii="Times New Roman" w:eastAsia="Times New Roman" w:hAnsi="Times New Roman"/>
                <w:sz w:val="24"/>
                <w:szCs w:val="24"/>
              </w:rPr>
              <w:t>em mācoties sadarboties un velto</w:t>
            </w:r>
            <w:r w:rsidR="00DF5845" w:rsidRPr="00AA4FE9">
              <w:rPr>
                <w:rFonts w:ascii="Times New Roman" w:eastAsia="Times New Roman" w:hAnsi="Times New Roman"/>
                <w:sz w:val="24"/>
                <w:szCs w:val="24"/>
              </w:rPr>
              <w:t xml:space="preserve">t savus resursus kopējam </w:t>
            </w:r>
            <w:r w:rsidR="00DF5845" w:rsidRPr="00AA4FE9">
              <w:rPr>
                <w:rFonts w:ascii="Times New Roman" w:eastAsia="Times New Roman" w:hAnsi="Times New Roman"/>
                <w:sz w:val="24"/>
                <w:szCs w:val="24"/>
              </w:rPr>
              <w:lastRenderedPageBreak/>
              <w:t xml:space="preserve">labumam. </w:t>
            </w:r>
            <w:r w:rsidR="00B037B5" w:rsidRPr="00AA4FE9">
              <w:rPr>
                <w:rFonts w:ascii="Times New Roman" w:eastAsia="Times New Roman" w:hAnsi="Times New Roman"/>
                <w:sz w:val="24"/>
                <w:szCs w:val="24"/>
              </w:rPr>
              <w:t>Stāstīju</w:t>
            </w:r>
            <w:proofErr w:type="gramStart"/>
            <w:r w:rsidR="00B037B5" w:rsidRPr="00AA4FE9">
              <w:rPr>
                <w:rFonts w:ascii="Times New Roman" w:eastAsia="Times New Roman" w:hAnsi="Times New Roman"/>
                <w:sz w:val="24"/>
                <w:szCs w:val="24"/>
              </w:rPr>
              <w:t xml:space="preserve">  </w:t>
            </w:r>
            <w:proofErr w:type="gramEnd"/>
            <w:r w:rsidR="00B037B5" w:rsidRPr="00AA4FE9">
              <w:rPr>
                <w:rFonts w:ascii="Times New Roman" w:eastAsia="Times New Roman" w:hAnsi="Times New Roman"/>
                <w:sz w:val="24"/>
                <w:szCs w:val="24"/>
              </w:rPr>
              <w:t xml:space="preserve">par Ērģemes pagastu un to, ka aktīvi darbojoties ir iespēja gan attīstīt dažādus saimnieciskos veidus -  sidra ražošanu,  tūrismu, meža nozares un lauksaimniecības attīstību pagastā. </w:t>
            </w:r>
          </w:p>
          <w:p w:rsidR="00B037B5" w:rsidRPr="001A7245" w:rsidRDefault="00DF5845" w:rsidP="00DF5845">
            <w:pPr>
              <w:keepNext/>
              <w:widowControl w:val="0"/>
              <w:spacing w:after="0" w:line="240" w:lineRule="auto"/>
              <w:rPr>
                <w:rFonts w:ascii="Times New Roman" w:eastAsia="Times New Roman" w:hAnsi="Times New Roman"/>
                <w:sz w:val="24"/>
                <w:szCs w:val="24"/>
              </w:rPr>
            </w:pPr>
            <w:r w:rsidRPr="00DF5845">
              <w:rPr>
                <w:rFonts w:ascii="Times New Roman" w:eastAsia="Times New Roman" w:hAnsi="Times New Roman"/>
                <w:sz w:val="24"/>
                <w:szCs w:val="24"/>
              </w:rPr>
              <w:t xml:space="preserve">Konference notika burvīgajā </w:t>
            </w:r>
            <w:proofErr w:type="spellStart"/>
            <w:r w:rsidRPr="00DF5845">
              <w:rPr>
                <w:rFonts w:ascii="Times New Roman" w:eastAsia="Times New Roman" w:hAnsi="Times New Roman"/>
                <w:sz w:val="24"/>
                <w:szCs w:val="24"/>
              </w:rPr>
              <w:t>Abgunstes</w:t>
            </w:r>
            <w:proofErr w:type="spellEnd"/>
            <w:r w:rsidRPr="00DF5845">
              <w:rPr>
                <w:rFonts w:ascii="Times New Roman" w:eastAsia="Times New Roman" w:hAnsi="Times New Roman"/>
                <w:sz w:val="24"/>
                <w:szCs w:val="24"/>
              </w:rPr>
              <w:t xml:space="preserve"> muižā, kuras saimnieki prasmīgi izmantojuši LEADER sniegtās iespējas, reiz nolaisto īpašumu pārvēršot sakoptā, iedvesmojošā un radošā vietā. Šis notikums bija </w:t>
            </w:r>
            <w:r w:rsidR="00B037B5" w:rsidRPr="001A7245">
              <w:rPr>
                <w:rFonts w:ascii="Times New Roman" w:eastAsia="Times New Roman" w:hAnsi="Times New Roman"/>
                <w:sz w:val="24"/>
                <w:szCs w:val="24"/>
              </w:rPr>
              <w:t>i</w:t>
            </w:r>
            <w:r w:rsidR="00AA4FE9">
              <w:rPr>
                <w:rFonts w:ascii="Times New Roman" w:eastAsia="Times New Roman" w:hAnsi="Times New Roman"/>
                <w:sz w:val="24"/>
                <w:szCs w:val="24"/>
              </w:rPr>
              <w:t>espēja padalīties ar projektiem</w:t>
            </w:r>
            <w:r w:rsidR="00B037B5" w:rsidRPr="001A7245">
              <w:rPr>
                <w:rFonts w:ascii="Times New Roman" w:eastAsia="Times New Roman" w:hAnsi="Times New Roman"/>
                <w:sz w:val="24"/>
                <w:szCs w:val="24"/>
              </w:rPr>
              <w:t>, kuru īsteno</w:t>
            </w:r>
            <w:proofErr w:type="gramStart"/>
            <w:r w:rsidR="00B037B5" w:rsidRPr="001A7245">
              <w:rPr>
                <w:rFonts w:ascii="Times New Roman" w:eastAsia="Times New Roman" w:hAnsi="Times New Roman"/>
                <w:sz w:val="24"/>
                <w:szCs w:val="24"/>
              </w:rPr>
              <w:t xml:space="preserve">  </w:t>
            </w:r>
            <w:proofErr w:type="gramEnd"/>
            <w:r w:rsidR="00B037B5" w:rsidRPr="001A7245">
              <w:rPr>
                <w:rFonts w:ascii="Times New Roman" w:eastAsia="Times New Roman" w:hAnsi="Times New Roman"/>
                <w:sz w:val="24"/>
                <w:szCs w:val="24"/>
              </w:rPr>
              <w:t>pie mums</w:t>
            </w:r>
            <w:r w:rsidR="00AA4FE9">
              <w:rPr>
                <w:rFonts w:ascii="Times New Roman" w:eastAsia="Times New Roman" w:hAnsi="Times New Roman"/>
                <w:sz w:val="24"/>
                <w:szCs w:val="24"/>
              </w:rPr>
              <w:t>, piemēram, viesu nams „</w:t>
            </w:r>
            <w:proofErr w:type="spellStart"/>
            <w:r w:rsidR="001A7245">
              <w:rPr>
                <w:rFonts w:ascii="Times New Roman" w:eastAsia="Times New Roman" w:hAnsi="Times New Roman"/>
                <w:sz w:val="24"/>
                <w:szCs w:val="24"/>
              </w:rPr>
              <w:t>Bergervilla</w:t>
            </w:r>
            <w:proofErr w:type="spellEnd"/>
            <w:r w:rsidR="00AA4FE9">
              <w:rPr>
                <w:rFonts w:ascii="Times New Roman" w:eastAsia="Times New Roman" w:hAnsi="Times New Roman"/>
                <w:sz w:val="24"/>
                <w:szCs w:val="24"/>
              </w:rPr>
              <w:t>”</w:t>
            </w:r>
            <w:r w:rsidR="001A7245">
              <w:rPr>
                <w:rFonts w:ascii="Times New Roman" w:eastAsia="Times New Roman" w:hAnsi="Times New Roman"/>
                <w:sz w:val="24"/>
                <w:szCs w:val="24"/>
              </w:rPr>
              <w:t xml:space="preserve"> . L</w:t>
            </w:r>
            <w:r w:rsidRPr="00DF5845">
              <w:rPr>
                <w:rFonts w:ascii="Times New Roman" w:eastAsia="Times New Roman" w:hAnsi="Times New Roman"/>
                <w:sz w:val="24"/>
                <w:szCs w:val="24"/>
              </w:rPr>
              <w:t>ieliska izdevība pastāstīt par sevi</w:t>
            </w:r>
            <w:proofErr w:type="gramStart"/>
            <w:r w:rsidRPr="00DF5845">
              <w:rPr>
                <w:rFonts w:ascii="Times New Roman" w:eastAsia="Times New Roman" w:hAnsi="Times New Roman"/>
                <w:sz w:val="24"/>
                <w:szCs w:val="24"/>
              </w:rPr>
              <w:t xml:space="preserve">  </w:t>
            </w:r>
            <w:proofErr w:type="gramEnd"/>
            <w:r w:rsidR="00B037B5" w:rsidRPr="001A7245">
              <w:rPr>
                <w:rFonts w:ascii="Times New Roman" w:eastAsia="Times New Roman" w:hAnsi="Times New Roman"/>
                <w:sz w:val="24"/>
                <w:szCs w:val="24"/>
              </w:rPr>
              <w:t xml:space="preserve">diskusijās, kuras notika nelielās grupās. </w:t>
            </w:r>
          </w:p>
          <w:p w:rsidR="00B037B5" w:rsidRPr="001A7245" w:rsidRDefault="00B037B5" w:rsidP="00DF5845">
            <w:pPr>
              <w:keepNext/>
              <w:widowControl w:val="0"/>
              <w:spacing w:after="0" w:line="240" w:lineRule="auto"/>
              <w:rPr>
                <w:rFonts w:ascii="Times New Roman" w:eastAsia="Times New Roman" w:hAnsi="Times New Roman"/>
                <w:sz w:val="24"/>
                <w:szCs w:val="24"/>
              </w:rPr>
            </w:pPr>
            <w:r w:rsidRPr="001A7245">
              <w:rPr>
                <w:rFonts w:ascii="Times New Roman" w:eastAsia="Times New Roman" w:hAnsi="Times New Roman"/>
                <w:sz w:val="24"/>
                <w:szCs w:val="24"/>
              </w:rPr>
              <w:t>Šis pasākums parādīja plašāku nozīmi</w:t>
            </w:r>
            <w:r w:rsidR="00AA4FE9">
              <w:rPr>
                <w:rFonts w:ascii="Times New Roman" w:eastAsia="Times New Roman" w:hAnsi="Times New Roman"/>
                <w:sz w:val="24"/>
                <w:szCs w:val="24"/>
              </w:rPr>
              <w:t>,</w:t>
            </w:r>
            <w:r w:rsidRPr="001A7245">
              <w:rPr>
                <w:rFonts w:ascii="Times New Roman" w:eastAsia="Times New Roman" w:hAnsi="Times New Roman"/>
                <w:sz w:val="24"/>
                <w:szCs w:val="24"/>
              </w:rPr>
              <w:t xml:space="preserve"> kopējo ietekmi un pārliecību, ka mums ir jāveicina sadarbība un</w:t>
            </w:r>
            <w:r w:rsidR="00AA4FE9">
              <w:rPr>
                <w:rFonts w:ascii="Times New Roman" w:eastAsia="Times New Roman" w:hAnsi="Times New Roman"/>
                <w:sz w:val="24"/>
                <w:szCs w:val="24"/>
              </w:rPr>
              <w:t xml:space="preserve"> tas radīs lielāku</w:t>
            </w:r>
            <w:r w:rsidRPr="001A7245">
              <w:rPr>
                <w:rFonts w:ascii="Times New Roman" w:eastAsia="Times New Roman" w:hAnsi="Times New Roman"/>
                <w:sz w:val="24"/>
                <w:szCs w:val="24"/>
              </w:rPr>
              <w:t xml:space="preserve"> ietekmi uz mums pašiem arī. </w:t>
            </w:r>
          </w:p>
          <w:p w:rsidR="00B037B5" w:rsidRDefault="00AA4FE9" w:rsidP="00DF5845">
            <w:pPr>
              <w:keepNext/>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Ļoti patika arī tas</w:t>
            </w:r>
            <w:r w:rsidR="00B037B5" w:rsidRPr="001A7245">
              <w:rPr>
                <w:rFonts w:ascii="Times New Roman" w:eastAsia="Times New Roman" w:hAnsi="Times New Roman"/>
                <w:sz w:val="24"/>
                <w:szCs w:val="24"/>
              </w:rPr>
              <w:t>, ka dažas VRG pārstāvēja savu uzņēmēju intereses un rādīja</w:t>
            </w:r>
            <w:proofErr w:type="gramStart"/>
            <w:r w:rsidR="00B037B5" w:rsidRPr="001A7245">
              <w:rPr>
                <w:rFonts w:ascii="Times New Roman" w:eastAsia="Times New Roman" w:hAnsi="Times New Roman"/>
                <w:sz w:val="24"/>
                <w:szCs w:val="24"/>
              </w:rPr>
              <w:t xml:space="preserve">  </w:t>
            </w:r>
            <w:proofErr w:type="gramEnd"/>
            <w:r w:rsidR="00B037B5" w:rsidRPr="001A7245">
              <w:rPr>
                <w:rFonts w:ascii="Times New Roman" w:eastAsia="Times New Roman" w:hAnsi="Times New Roman"/>
                <w:sz w:val="24"/>
                <w:szCs w:val="24"/>
              </w:rPr>
              <w:t>un deva garšot produktus</w:t>
            </w:r>
            <w:r w:rsidR="001A7245">
              <w:rPr>
                <w:rFonts w:ascii="Times New Roman" w:eastAsia="Times New Roman" w:hAnsi="Times New Roman"/>
                <w:sz w:val="24"/>
                <w:szCs w:val="24"/>
              </w:rPr>
              <w:t xml:space="preserve"> un prezentēja tos </w:t>
            </w:r>
            <w:r w:rsidR="00B037B5" w:rsidRPr="001A7245">
              <w:rPr>
                <w:rFonts w:ascii="Times New Roman" w:eastAsia="Times New Roman" w:hAnsi="Times New Roman"/>
                <w:sz w:val="24"/>
                <w:szCs w:val="24"/>
              </w:rPr>
              <w:t xml:space="preserve">, kas ir tapuši LEADER projektu ietvaros. </w:t>
            </w:r>
          </w:p>
          <w:p w:rsidR="001A7245" w:rsidRPr="001A7245" w:rsidRDefault="00AA4FE9" w:rsidP="00DF5845">
            <w:pPr>
              <w:keepNext/>
              <w:widowControl w:val="0"/>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Paldies</w:t>
            </w:r>
            <w:proofErr w:type="gramEnd"/>
            <w:r>
              <w:rPr>
                <w:rFonts w:ascii="Times New Roman" w:eastAsia="Times New Roman" w:hAnsi="Times New Roman"/>
                <w:sz w:val="24"/>
                <w:szCs w:val="24"/>
              </w:rPr>
              <w:t xml:space="preserve"> p</w:t>
            </w:r>
            <w:r w:rsidR="001A7245">
              <w:rPr>
                <w:rFonts w:ascii="Times New Roman" w:eastAsia="Times New Roman" w:hAnsi="Times New Roman"/>
                <w:sz w:val="24"/>
                <w:szCs w:val="24"/>
              </w:rPr>
              <w:t xml:space="preserve">ar iespēju piedalīties! </w:t>
            </w:r>
          </w:p>
          <w:p w:rsidR="00CC5A76" w:rsidRPr="006A5EDC" w:rsidRDefault="00CC5A76" w:rsidP="00B037B5">
            <w:pPr>
              <w:keepNext/>
              <w:widowControl w:val="0"/>
              <w:spacing w:after="0" w:line="240" w:lineRule="auto"/>
              <w:rPr>
                <w:rFonts w:ascii="Times New Roman" w:eastAsia="Times New Roman" w:hAnsi="Times New Roman"/>
                <w:sz w:val="24"/>
                <w:szCs w:val="24"/>
              </w:rPr>
            </w:pPr>
          </w:p>
        </w:tc>
      </w:tr>
    </w:tbl>
    <w:p w:rsidR="000C4D18" w:rsidRDefault="000C4D18" w:rsidP="00EB7854">
      <w:pPr>
        <w:widowControl w:val="0"/>
        <w:spacing w:after="0" w:line="240" w:lineRule="auto"/>
        <w:rPr>
          <w:rFonts w:ascii="Times New Roman" w:hAnsi="Times New Roman"/>
        </w:rPr>
      </w:pPr>
    </w:p>
    <w:p w:rsidR="0016049C" w:rsidRDefault="00CC7445" w:rsidP="00EB7854">
      <w:pPr>
        <w:widowControl w:val="0"/>
        <w:spacing w:after="0" w:line="240" w:lineRule="auto"/>
        <w:rPr>
          <w:rFonts w:ascii="Times New Roman" w:eastAsia="Times New Roman" w:hAnsi="Times New Roman"/>
          <w:b/>
          <w:bCs/>
          <w:sz w:val="28"/>
          <w:szCs w:val="28"/>
          <w:lang w:eastAsia="lv-LV"/>
        </w:rPr>
      </w:pPr>
      <w:r>
        <w:rPr>
          <w:rFonts w:ascii="Times New Roman" w:hAnsi="Times New Roman"/>
        </w:rPr>
        <w:tab/>
      </w:r>
      <w:r w:rsidR="00DE000A" w:rsidRPr="00AA4FE9">
        <w:rPr>
          <w:rFonts w:ascii="Times New Roman" w:hAnsi="Times New Roman"/>
          <w:sz w:val="24"/>
          <w:szCs w:val="24"/>
        </w:rPr>
        <w:t>Ilze Leicān</w:t>
      </w:r>
      <w:r w:rsidR="004108B0" w:rsidRPr="00AA4FE9">
        <w:rPr>
          <w:rFonts w:ascii="Times New Roman" w:hAnsi="Times New Roman"/>
          <w:sz w:val="24"/>
          <w:szCs w:val="24"/>
        </w:rPr>
        <w:t>e</w:t>
      </w:r>
      <w:r w:rsidR="00AA4FE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8178C">
        <w:rPr>
          <w:rFonts w:ascii="Times New Roman" w:hAnsi="Times New Roman"/>
        </w:rPr>
        <w:tab/>
      </w:r>
      <w:r w:rsidR="0048178C">
        <w:rPr>
          <w:rFonts w:ascii="Times New Roman" w:hAnsi="Times New Roman"/>
        </w:rPr>
        <w:tab/>
      </w:r>
      <w:r w:rsidR="001F0A0E">
        <w:rPr>
          <w:rFonts w:ascii="Times New Roman" w:hAnsi="Times New Roman"/>
          <w:sz w:val="24"/>
          <w:szCs w:val="24"/>
        </w:rPr>
        <w:t>21.11.2024</w:t>
      </w:r>
      <w:r w:rsidR="00DE000A">
        <w:rPr>
          <w:rFonts w:ascii="Times New Roman" w:hAnsi="Times New Roman"/>
          <w:sz w:val="24"/>
          <w:szCs w:val="24"/>
        </w:rPr>
        <w:t>.</w:t>
      </w:r>
    </w:p>
    <w:p w:rsidR="00E430F7" w:rsidRDefault="00E430F7" w:rsidP="00EB7854">
      <w:pPr>
        <w:widowControl w:val="0"/>
        <w:spacing w:after="0" w:line="240" w:lineRule="auto"/>
        <w:rPr>
          <w:rFonts w:ascii="Times New Roman" w:eastAsia="Times New Roman" w:hAnsi="Times New Roman"/>
          <w:b/>
          <w:bCs/>
          <w:sz w:val="28"/>
          <w:szCs w:val="28"/>
          <w:lang w:eastAsia="lv-LV"/>
        </w:rPr>
      </w:pPr>
    </w:p>
    <w:p w:rsidR="00E430F7" w:rsidRDefault="00E430F7" w:rsidP="00EB7854">
      <w:pPr>
        <w:widowControl w:val="0"/>
        <w:spacing w:after="0" w:line="240" w:lineRule="auto"/>
        <w:rPr>
          <w:rFonts w:ascii="Times New Roman" w:eastAsia="Times New Roman" w:hAnsi="Times New Roman"/>
          <w:b/>
          <w:bCs/>
          <w:sz w:val="28"/>
          <w:szCs w:val="28"/>
          <w:lang w:eastAsia="lv-LV"/>
        </w:rPr>
      </w:pPr>
    </w:p>
    <w:p w:rsidR="00E430F7" w:rsidRPr="0016049C" w:rsidRDefault="00E430F7" w:rsidP="00EB7854">
      <w:pPr>
        <w:widowControl w:val="0"/>
        <w:spacing w:after="0" w:line="240" w:lineRule="auto"/>
        <w:rPr>
          <w:rFonts w:ascii="Times New Roman" w:eastAsia="Times New Roman" w:hAnsi="Times New Roman"/>
          <w:b/>
          <w:bCs/>
          <w:sz w:val="28"/>
          <w:szCs w:val="28"/>
          <w:lang w:eastAsia="lv-LV"/>
        </w:rPr>
      </w:pPr>
    </w:p>
    <w:sectPr w:rsidR="00E430F7" w:rsidRPr="0016049C" w:rsidSect="006917D7">
      <w:pgSz w:w="11906" w:h="16838"/>
      <w:pgMar w:top="567" w:right="851"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4FE3"/>
    <w:multiLevelType w:val="hybridMultilevel"/>
    <w:tmpl w:val="C310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3DF"/>
    <w:multiLevelType w:val="hybridMultilevel"/>
    <w:tmpl w:val="A582112C"/>
    <w:lvl w:ilvl="0" w:tplc="A27E3A2A">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1876AE1"/>
    <w:multiLevelType w:val="hybridMultilevel"/>
    <w:tmpl w:val="5BB45B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D456070"/>
    <w:multiLevelType w:val="hybridMultilevel"/>
    <w:tmpl w:val="E0A26782"/>
    <w:lvl w:ilvl="0" w:tplc="AC8AAD4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C30BE2"/>
    <w:rsid w:val="00007EED"/>
    <w:rsid w:val="0001514B"/>
    <w:rsid w:val="00021F99"/>
    <w:rsid w:val="000521CF"/>
    <w:rsid w:val="00055B8E"/>
    <w:rsid w:val="00060A49"/>
    <w:rsid w:val="000940FD"/>
    <w:rsid w:val="000B0260"/>
    <w:rsid w:val="000C4D18"/>
    <w:rsid w:val="000F7662"/>
    <w:rsid w:val="00123084"/>
    <w:rsid w:val="00125700"/>
    <w:rsid w:val="0016049C"/>
    <w:rsid w:val="00172151"/>
    <w:rsid w:val="001A18F7"/>
    <w:rsid w:val="001A7245"/>
    <w:rsid w:val="001B14EB"/>
    <w:rsid w:val="001B29EA"/>
    <w:rsid w:val="001E7778"/>
    <w:rsid w:val="001F0A0E"/>
    <w:rsid w:val="001F1051"/>
    <w:rsid w:val="001F3BD3"/>
    <w:rsid w:val="00200FFB"/>
    <w:rsid w:val="00221A6C"/>
    <w:rsid w:val="00221D26"/>
    <w:rsid w:val="00264FC8"/>
    <w:rsid w:val="0027347E"/>
    <w:rsid w:val="0028085F"/>
    <w:rsid w:val="00280C39"/>
    <w:rsid w:val="00295726"/>
    <w:rsid w:val="002B557B"/>
    <w:rsid w:val="002C0086"/>
    <w:rsid w:val="002E38A2"/>
    <w:rsid w:val="002E659D"/>
    <w:rsid w:val="002F64E5"/>
    <w:rsid w:val="002F680B"/>
    <w:rsid w:val="003206AF"/>
    <w:rsid w:val="003403F5"/>
    <w:rsid w:val="00347B02"/>
    <w:rsid w:val="00376F61"/>
    <w:rsid w:val="00382A91"/>
    <w:rsid w:val="00385D61"/>
    <w:rsid w:val="0039671C"/>
    <w:rsid w:val="003C27F6"/>
    <w:rsid w:val="003F182A"/>
    <w:rsid w:val="00404592"/>
    <w:rsid w:val="00404DA8"/>
    <w:rsid w:val="004108B0"/>
    <w:rsid w:val="00457B9E"/>
    <w:rsid w:val="00464CC8"/>
    <w:rsid w:val="00470D55"/>
    <w:rsid w:val="00471496"/>
    <w:rsid w:val="0048178C"/>
    <w:rsid w:val="004C70A0"/>
    <w:rsid w:val="004E3409"/>
    <w:rsid w:val="005260C8"/>
    <w:rsid w:val="00567549"/>
    <w:rsid w:val="005715E1"/>
    <w:rsid w:val="005738AC"/>
    <w:rsid w:val="00574305"/>
    <w:rsid w:val="005860DA"/>
    <w:rsid w:val="00594874"/>
    <w:rsid w:val="005C3172"/>
    <w:rsid w:val="005D5705"/>
    <w:rsid w:val="005D5A6C"/>
    <w:rsid w:val="005F61A6"/>
    <w:rsid w:val="00622B3A"/>
    <w:rsid w:val="00627996"/>
    <w:rsid w:val="006306F8"/>
    <w:rsid w:val="00634D44"/>
    <w:rsid w:val="006534BC"/>
    <w:rsid w:val="00655900"/>
    <w:rsid w:val="00664E02"/>
    <w:rsid w:val="00672982"/>
    <w:rsid w:val="00674AEB"/>
    <w:rsid w:val="00680A06"/>
    <w:rsid w:val="00683308"/>
    <w:rsid w:val="0069080B"/>
    <w:rsid w:val="006917D7"/>
    <w:rsid w:val="00697EF2"/>
    <w:rsid w:val="006A1E1D"/>
    <w:rsid w:val="006A5EDC"/>
    <w:rsid w:val="006D4E79"/>
    <w:rsid w:val="006D5322"/>
    <w:rsid w:val="006E0932"/>
    <w:rsid w:val="00701D23"/>
    <w:rsid w:val="00716766"/>
    <w:rsid w:val="007174DF"/>
    <w:rsid w:val="0073235F"/>
    <w:rsid w:val="00743E7C"/>
    <w:rsid w:val="007447BF"/>
    <w:rsid w:val="00771C8F"/>
    <w:rsid w:val="007866EB"/>
    <w:rsid w:val="007944EC"/>
    <w:rsid w:val="007A5828"/>
    <w:rsid w:val="007C41CE"/>
    <w:rsid w:val="007D77B6"/>
    <w:rsid w:val="00813995"/>
    <w:rsid w:val="008507F9"/>
    <w:rsid w:val="00854C34"/>
    <w:rsid w:val="008671E5"/>
    <w:rsid w:val="00882F38"/>
    <w:rsid w:val="008D2234"/>
    <w:rsid w:val="008D79EB"/>
    <w:rsid w:val="008D7B94"/>
    <w:rsid w:val="008E17CE"/>
    <w:rsid w:val="009123E4"/>
    <w:rsid w:val="00926EE6"/>
    <w:rsid w:val="00942561"/>
    <w:rsid w:val="00945384"/>
    <w:rsid w:val="009612B0"/>
    <w:rsid w:val="00983ED7"/>
    <w:rsid w:val="009A3D13"/>
    <w:rsid w:val="009B2ECA"/>
    <w:rsid w:val="009F0791"/>
    <w:rsid w:val="009F0EA9"/>
    <w:rsid w:val="009F6935"/>
    <w:rsid w:val="00A15408"/>
    <w:rsid w:val="00A1628F"/>
    <w:rsid w:val="00A239CF"/>
    <w:rsid w:val="00A24794"/>
    <w:rsid w:val="00A25E0E"/>
    <w:rsid w:val="00A343D0"/>
    <w:rsid w:val="00A4361D"/>
    <w:rsid w:val="00A44A46"/>
    <w:rsid w:val="00A542AD"/>
    <w:rsid w:val="00A57F14"/>
    <w:rsid w:val="00AA1CDB"/>
    <w:rsid w:val="00AA2369"/>
    <w:rsid w:val="00AA4998"/>
    <w:rsid w:val="00AA4FE9"/>
    <w:rsid w:val="00AB4844"/>
    <w:rsid w:val="00AB57BA"/>
    <w:rsid w:val="00B037B5"/>
    <w:rsid w:val="00B04D79"/>
    <w:rsid w:val="00B05364"/>
    <w:rsid w:val="00B61EE1"/>
    <w:rsid w:val="00B62084"/>
    <w:rsid w:val="00B71461"/>
    <w:rsid w:val="00B917D0"/>
    <w:rsid w:val="00B91B25"/>
    <w:rsid w:val="00B9294B"/>
    <w:rsid w:val="00B9767A"/>
    <w:rsid w:val="00BA3E57"/>
    <w:rsid w:val="00BA6569"/>
    <w:rsid w:val="00BD4B47"/>
    <w:rsid w:val="00BE10FA"/>
    <w:rsid w:val="00BE553D"/>
    <w:rsid w:val="00BF1466"/>
    <w:rsid w:val="00BF61CC"/>
    <w:rsid w:val="00C10A6C"/>
    <w:rsid w:val="00C147A2"/>
    <w:rsid w:val="00C3054F"/>
    <w:rsid w:val="00C30BE2"/>
    <w:rsid w:val="00C33B7F"/>
    <w:rsid w:val="00C4629B"/>
    <w:rsid w:val="00C550A5"/>
    <w:rsid w:val="00C56AF4"/>
    <w:rsid w:val="00C603E9"/>
    <w:rsid w:val="00C66BF6"/>
    <w:rsid w:val="00C84FB5"/>
    <w:rsid w:val="00CC5A76"/>
    <w:rsid w:val="00CC7445"/>
    <w:rsid w:val="00CD502A"/>
    <w:rsid w:val="00CE5545"/>
    <w:rsid w:val="00CF5BEC"/>
    <w:rsid w:val="00D03C24"/>
    <w:rsid w:val="00D17F56"/>
    <w:rsid w:val="00D41E2C"/>
    <w:rsid w:val="00D45D91"/>
    <w:rsid w:val="00D5650F"/>
    <w:rsid w:val="00D638B7"/>
    <w:rsid w:val="00DE000A"/>
    <w:rsid w:val="00DE749E"/>
    <w:rsid w:val="00DF1C27"/>
    <w:rsid w:val="00DF5845"/>
    <w:rsid w:val="00E1653D"/>
    <w:rsid w:val="00E30FF4"/>
    <w:rsid w:val="00E430F7"/>
    <w:rsid w:val="00E71FE0"/>
    <w:rsid w:val="00E72C0E"/>
    <w:rsid w:val="00E76931"/>
    <w:rsid w:val="00EA330D"/>
    <w:rsid w:val="00EB7854"/>
    <w:rsid w:val="00ED4FFD"/>
    <w:rsid w:val="00EF47F9"/>
    <w:rsid w:val="00F07E8A"/>
    <w:rsid w:val="00F07F6C"/>
    <w:rsid w:val="00F32B0A"/>
    <w:rsid w:val="00F3315A"/>
    <w:rsid w:val="00F35A09"/>
    <w:rsid w:val="00F6642D"/>
    <w:rsid w:val="00F70A4F"/>
    <w:rsid w:val="00F80324"/>
    <w:rsid w:val="00FA22CD"/>
    <w:rsid w:val="00FA4DA7"/>
    <w:rsid w:val="00FA7746"/>
    <w:rsid w:val="00FB5E02"/>
    <w:rsid w:val="00FF3F9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CC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3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404DA8"/>
    <w:rPr>
      <w:sz w:val="16"/>
      <w:szCs w:val="16"/>
    </w:rPr>
  </w:style>
  <w:style w:type="paragraph" w:styleId="CommentText">
    <w:name w:val="annotation text"/>
    <w:basedOn w:val="Normal"/>
    <w:link w:val="CommentTextChar"/>
    <w:uiPriority w:val="99"/>
    <w:semiHidden/>
    <w:unhideWhenUsed/>
    <w:rsid w:val="00404DA8"/>
    <w:rPr>
      <w:sz w:val="20"/>
      <w:szCs w:val="20"/>
    </w:rPr>
  </w:style>
  <w:style w:type="character" w:customStyle="1" w:styleId="CommentTextChar">
    <w:name w:val="Comment Text Char"/>
    <w:link w:val="CommentText"/>
    <w:uiPriority w:val="99"/>
    <w:semiHidden/>
    <w:rsid w:val="00404DA8"/>
    <w:rPr>
      <w:lang w:eastAsia="en-US"/>
    </w:rPr>
  </w:style>
  <w:style w:type="paragraph" w:styleId="CommentSubject">
    <w:name w:val="annotation subject"/>
    <w:basedOn w:val="CommentText"/>
    <w:next w:val="CommentText"/>
    <w:link w:val="CommentSubjectChar"/>
    <w:uiPriority w:val="99"/>
    <w:semiHidden/>
    <w:unhideWhenUsed/>
    <w:rsid w:val="00404DA8"/>
    <w:rPr>
      <w:b/>
      <w:bCs/>
    </w:rPr>
  </w:style>
  <w:style w:type="character" w:customStyle="1" w:styleId="CommentSubjectChar">
    <w:name w:val="Comment Subject Char"/>
    <w:link w:val="CommentSubject"/>
    <w:uiPriority w:val="99"/>
    <w:semiHidden/>
    <w:rsid w:val="00404DA8"/>
    <w:rPr>
      <w:b/>
      <w:bCs/>
      <w:lang w:eastAsia="en-US"/>
    </w:rPr>
  </w:style>
  <w:style w:type="paragraph" w:styleId="BalloonText">
    <w:name w:val="Balloon Text"/>
    <w:basedOn w:val="Normal"/>
    <w:link w:val="BalloonTextChar"/>
    <w:uiPriority w:val="99"/>
    <w:semiHidden/>
    <w:unhideWhenUsed/>
    <w:rsid w:val="00404DA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04DA8"/>
    <w:rPr>
      <w:rFonts w:ascii="Segoe UI" w:hAnsi="Segoe UI" w:cs="Segoe UI"/>
      <w:sz w:val="18"/>
      <w:szCs w:val="18"/>
      <w:lang w:eastAsia="en-US"/>
    </w:rPr>
  </w:style>
  <w:style w:type="paragraph" w:styleId="ListParagraph">
    <w:name w:val="List Paragraph"/>
    <w:basedOn w:val="Normal"/>
    <w:uiPriority w:val="34"/>
    <w:qFormat/>
    <w:rsid w:val="00CC7445"/>
    <w:pPr>
      <w:ind w:left="720"/>
      <w:contextualSpacing/>
    </w:pPr>
  </w:style>
  <w:style w:type="paragraph" w:styleId="NormalWeb">
    <w:name w:val="Normal (Web)"/>
    <w:basedOn w:val="Normal"/>
    <w:uiPriority w:val="99"/>
    <w:semiHidden/>
    <w:unhideWhenUsed/>
    <w:rsid w:val="00DF5845"/>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39421391">
      <w:bodyDiv w:val="1"/>
      <w:marLeft w:val="0"/>
      <w:marRight w:val="0"/>
      <w:marTop w:val="0"/>
      <w:marBottom w:val="0"/>
      <w:divBdr>
        <w:top w:val="none" w:sz="0" w:space="0" w:color="auto"/>
        <w:left w:val="none" w:sz="0" w:space="0" w:color="auto"/>
        <w:bottom w:val="none" w:sz="0" w:space="0" w:color="auto"/>
        <w:right w:val="none" w:sz="0" w:space="0" w:color="auto"/>
      </w:divBdr>
    </w:div>
    <w:div w:id="5365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A935-C82E-45BF-874A-89EB01C0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2452</Words>
  <Characters>1398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Lauku atbalsta dienests</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Spīķe</dc:creator>
  <cp:lastModifiedBy>Dagnija</cp:lastModifiedBy>
  <cp:revision>3</cp:revision>
  <cp:lastPrinted>2018-05-31T04:34:00Z</cp:lastPrinted>
  <dcterms:created xsi:type="dcterms:W3CDTF">2024-12-12T07:05:00Z</dcterms:created>
  <dcterms:modified xsi:type="dcterms:W3CDTF">2024-12-12T07:16:00Z</dcterms:modified>
</cp:coreProperties>
</file>