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57B" w:rsidRDefault="00C16896">
      <w:pPr>
        <w:spacing w:after="0" w:line="240" w:lineRule="auto"/>
        <w:jc w:val="center"/>
        <w:rPr>
          <w:rFonts w:ascii="Times New Roman" w:eastAsia="Times New Roman" w:hAnsi="Times New Roman"/>
          <w:b/>
          <w:sz w:val="28"/>
          <w:szCs w:val="24"/>
        </w:rPr>
      </w:pPr>
      <w:r>
        <w:rPr>
          <w:noProof/>
          <w:lang w:eastAsia="lv-LV"/>
        </w:rPr>
        <w:drawing>
          <wp:inline distT="0" distB="0" distL="0" distR="0">
            <wp:extent cx="6015990" cy="81470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5" cstate="print"/>
                    <a:stretch>
                      <a:fillRect/>
                    </a:stretch>
                  </pic:blipFill>
                  <pic:spPr bwMode="auto">
                    <a:xfrm>
                      <a:off x="0" y="0"/>
                      <a:ext cx="6015990" cy="814705"/>
                    </a:xfrm>
                    <a:prstGeom prst="rect">
                      <a:avLst/>
                    </a:prstGeom>
                  </pic:spPr>
                </pic:pic>
              </a:graphicData>
            </a:graphic>
          </wp:inline>
        </w:drawing>
      </w:r>
    </w:p>
    <w:p w:rsidR="00E0257B" w:rsidRDefault="00C16896">
      <w:pPr>
        <w:spacing w:after="0" w:line="240" w:lineRule="auto"/>
        <w:jc w:val="center"/>
        <w:rPr>
          <w:rFonts w:ascii="Times New Roman" w:eastAsia="Times New Roman" w:hAnsi="Times New Roman"/>
          <w:b/>
          <w:sz w:val="28"/>
          <w:szCs w:val="24"/>
        </w:rPr>
      </w:pPr>
      <w:r>
        <w:rPr>
          <w:rFonts w:ascii="Times New Roman" w:eastAsia="Times New Roman" w:hAnsi="Times New Roman"/>
          <w:b/>
          <w:sz w:val="28"/>
          <w:szCs w:val="24"/>
        </w:rPr>
        <w:t>Pārskats par pasākumu</w:t>
      </w:r>
    </w:p>
    <w:p w:rsidR="00E0257B" w:rsidRDefault="00E0257B">
      <w:pPr>
        <w:spacing w:after="0" w:line="240" w:lineRule="auto"/>
        <w:rPr>
          <w:rFonts w:ascii="Times New Roman" w:eastAsia="Times New Roman" w:hAnsi="Times New Roman"/>
          <w:sz w:val="28"/>
          <w:szCs w:val="28"/>
        </w:rPr>
      </w:pPr>
    </w:p>
    <w:tbl>
      <w:tblPr>
        <w:tblW w:w="9781" w:type="dxa"/>
        <w:tblInd w:w="250" w:type="dxa"/>
        <w:tblLayout w:type="fixed"/>
        <w:tblLook w:val="0000"/>
      </w:tblPr>
      <w:tblGrid>
        <w:gridCol w:w="506"/>
        <w:gridCol w:w="3885"/>
        <w:gridCol w:w="5390"/>
      </w:tblGrid>
      <w:tr w:rsidR="00E0257B" w:rsidTr="00367252">
        <w:trPr>
          <w:trHeight w:val="568"/>
        </w:trPr>
        <w:tc>
          <w:tcPr>
            <w:tcW w:w="506" w:type="dxa"/>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85" w:type="dxa"/>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Pārstāvētās organizācijas nosaukums</w:t>
            </w:r>
          </w:p>
        </w:tc>
        <w:tc>
          <w:tcPr>
            <w:tcW w:w="5390" w:type="dxa"/>
            <w:tcBorders>
              <w:top w:val="single" w:sz="4" w:space="0" w:color="000000"/>
              <w:left w:val="single" w:sz="4" w:space="0" w:color="000000"/>
              <w:bottom w:val="single" w:sz="4" w:space="0" w:color="000000"/>
              <w:right w:val="single" w:sz="4" w:space="0" w:color="000000"/>
            </w:tcBorders>
          </w:tcPr>
          <w:p w:rsidR="00E0257B" w:rsidRDefault="00C16896">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Biedrība „Lauku partnerība ZIEMEĻGAUJA”</w:t>
            </w:r>
          </w:p>
        </w:tc>
      </w:tr>
      <w:tr w:rsidR="00E0257B" w:rsidTr="00367252">
        <w:trPr>
          <w:trHeight w:val="549"/>
        </w:trPr>
        <w:tc>
          <w:tcPr>
            <w:tcW w:w="506" w:type="dxa"/>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85" w:type="dxa"/>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Iesniedzēja vārds, uzvārds</w:t>
            </w:r>
          </w:p>
        </w:tc>
        <w:tc>
          <w:tcPr>
            <w:tcW w:w="5390" w:type="dxa"/>
            <w:tcBorders>
              <w:top w:val="single" w:sz="4" w:space="0" w:color="000000"/>
              <w:left w:val="single" w:sz="4" w:space="0" w:color="000000"/>
              <w:bottom w:val="single" w:sz="4" w:space="0" w:color="000000"/>
              <w:right w:val="single" w:sz="4" w:space="0" w:color="000000"/>
            </w:tcBorders>
          </w:tcPr>
          <w:p w:rsidR="00E0257B" w:rsidRDefault="00C16896">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Linda Krūmiņa</w:t>
            </w:r>
          </w:p>
          <w:p w:rsidR="00E0257B" w:rsidRDefault="005A1EF1">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Dagnija Ūdre</w:t>
            </w:r>
          </w:p>
        </w:tc>
      </w:tr>
      <w:tr w:rsidR="00E0257B" w:rsidTr="00367252">
        <w:trPr>
          <w:trHeight w:val="556"/>
        </w:trPr>
        <w:tc>
          <w:tcPr>
            <w:tcW w:w="506" w:type="dxa"/>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885" w:type="dxa"/>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Pasākuma norises laiks un vieta</w:t>
            </w:r>
          </w:p>
        </w:tc>
        <w:tc>
          <w:tcPr>
            <w:tcW w:w="5390" w:type="dxa"/>
            <w:tcBorders>
              <w:top w:val="single" w:sz="4" w:space="0" w:color="000000"/>
              <w:left w:val="single" w:sz="4" w:space="0" w:color="000000"/>
              <w:bottom w:val="single" w:sz="4" w:space="0" w:color="000000"/>
              <w:right w:val="single" w:sz="4" w:space="0" w:color="000000"/>
            </w:tcBorders>
          </w:tcPr>
          <w:p w:rsidR="00E0257B" w:rsidRPr="00C07A62" w:rsidRDefault="00367252">
            <w:pPr>
              <w:keepNext/>
              <w:widowControl w:val="0"/>
              <w:spacing w:after="0" w:line="240" w:lineRule="auto"/>
              <w:outlineLvl w:val="1"/>
              <w:rPr>
                <w:rFonts w:ascii="Times New Roman" w:eastAsia="Times New Roman" w:hAnsi="Times New Roman"/>
                <w:sz w:val="24"/>
                <w:szCs w:val="24"/>
              </w:rPr>
            </w:pPr>
            <w:r>
              <w:rPr>
                <w:rFonts w:ascii="Times New Roman" w:eastAsia="Times New Roman" w:hAnsi="Times New Roman"/>
                <w:sz w:val="24"/>
                <w:szCs w:val="24"/>
              </w:rPr>
              <w:t>2023. gada 28</w:t>
            </w:r>
            <w:r w:rsidR="00C16896" w:rsidRPr="00C07A62">
              <w:rPr>
                <w:rFonts w:ascii="Times New Roman" w:eastAsia="Times New Roman" w:hAnsi="Times New Roman"/>
                <w:sz w:val="24"/>
                <w:szCs w:val="24"/>
              </w:rPr>
              <w:t>.</w:t>
            </w:r>
            <w:r>
              <w:rPr>
                <w:rFonts w:ascii="Times New Roman" w:eastAsia="Times New Roman" w:hAnsi="Times New Roman"/>
                <w:sz w:val="24"/>
                <w:szCs w:val="24"/>
              </w:rPr>
              <w:t xml:space="preserve"> septembr</w:t>
            </w:r>
            <w:r w:rsidR="005A1EF1" w:rsidRPr="00C07A62">
              <w:rPr>
                <w:rFonts w:ascii="Times New Roman" w:eastAsia="Times New Roman" w:hAnsi="Times New Roman"/>
                <w:sz w:val="24"/>
                <w:szCs w:val="24"/>
              </w:rPr>
              <w:t>ī</w:t>
            </w:r>
            <w:r w:rsidR="00865E92" w:rsidRPr="00C07A62">
              <w:rPr>
                <w:rFonts w:ascii="Times New Roman" w:eastAsia="Times New Roman" w:hAnsi="Times New Roman"/>
                <w:sz w:val="24"/>
                <w:szCs w:val="24"/>
              </w:rPr>
              <w:t xml:space="preserve">, </w:t>
            </w:r>
            <w:r w:rsidRPr="00367252">
              <w:rPr>
                <w:rFonts w:ascii="Times New Roman" w:eastAsia="Times New Roman" w:hAnsi="Times New Roman"/>
                <w:sz w:val="24"/>
                <w:szCs w:val="24"/>
              </w:rPr>
              <w:t>LLKC, Rīgas ielā 34, Ozolniekos, Ozolnieku pagastā, Jelgavas novadā</w:t>
            </w:r>
          </w:p>
        </w:tc>
      </w:tr>
      <w:tr w:rsidR="00E0257B" w:rsidTr="00367252">
        <w:trPr>
          <w:trHeight w:val="551"/>
        </w:trPr>
        <w:tc>
          <w:tcPr>
            <w:tcW w:w="506" w:type="dxa"/>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885" w:type="dxa"/>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Pasākuma nosaukums</w:t>
            </w:r>
          </w:p>
        </w:tc>
        <w:tc>
          <w:tcPr>
            <w:tcW w:w="5390" w:type="dxa"/>
            <w:tcBorders>
              <w:top w:val="single" w:sz="4" w:space="0" w:color="000000"/>
              <w:left w:val="single" w:sz="4" w:space="0" w:color="000000"/>
              <w:bottom w:val="single" w:sz="4" w:space="0" w:color="000000"/>
              <w:right w:val="single" w:sz="4" w:space="0" w:color="000000"/>
            </w:tcBorders>
          </w:tcPr>
          <w:p w:rsidR="00E0257B" w:rsidRPr="00C07A62" w:rsidRDefault="00367252" w:rsidP="00367252">
            <w:pPr>
              <w:widowControl w:val="0"/>
              <w:spacing w:after="0" w:line="240" w:lineRule="auto"/>
              <w:rPr>
                <w:rFonts w:ascii="Times New Roman" w:eastAsia="Times New Roman" w:hAnsi="Times New Roman"/>
                <w:sz w:val="24"/>
                <w:szCs w:val="24"/>
              </w:rPr>
            </w:pPr>
            <w:r w:rsidRPr="00367252">
              <w:rPr>
                <w:rFonts w:ascii="Times New Roman" w:eastAsia="Times New Roman" w:hAnsi="Times New Roman"/>
                <w:sz w:val="24"/>
                <w:szCs w:val="24"/>
              </w:rPr>
              <w:t>Valsts KLP Sekretariāta pasākumu ietvaros organizētā dis</w:t>
            </w:r>
            <w:r>
              <w:rPr>
                <w:rFonts w:ascii="Times New Roman" w:eastAsia="Times New Roman" w:hAnsi="Times New Roman"/>
                <w:sz w:val="24"/>
                <w:szCs w:val="24"/>
              </w:rPr>
              <w:t>kusija</w:t>
            </w:r>
            <w:r w:rsidRPr="00367252">
              <w:rPr>
                <w:rFonts w:ascii="Times New Roman" w:eastAsia="Times New Roman" w:hAnsi="Times New Roman"/>
                <w:sz w:val="24"/>
                <w:szCs w:val="24"/>
              </w:rPr>
              <w:t xml:space="preserve"> „Atbalsts vietējām rīcības grupām LEADER pi</w:t>
            </w:r>
            <w:r w:rsidRPr="00367252">
              <w:rPr>
                <w:rFonts w:ascii="Times New Roman" w:eastAsia="Times New Roman" w:hAnsi="Times New Roman"/>
                <w:sz w:val="24"/>
                <w:szCs w:val="24"/>
              </w:rPr>
              <w:t>e</w:t>
            </w:r>
            <w:r w:rsidRPr="00367252">
              <w:rPr>
                <w:rFonts w:ascii="Times New Roman" w:eastAsia="Times New Roman" w:hAnsi="Times New Roman"/>
                <w:sz w:val="24"/>
                <w:szCs w:val="24"/>
              </w:rPr>
              <w:t>ejas īstenošanā 2023.–2027. g.”</w:t>
            </w:r>
          </w:p>
        </w:tc>
      </w:tr>
      <w:tr w:rsidR="00E0257B" w:rsidTr="00367252">
        <w:tc>
          <w:tcPr>
            <w:tcW w:w="506"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9275" w:type="dxa"/>
            <w:gridSpan w:val="2"/>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Pasākuma mērķis</w:t>
            </w:r>
          </w:p>
        </w:tc>
      </w:tr>
      <w:tr w:rsidR="00E0257B" w:rsidTr="00367252">
        <w:trPr>
          <w:trHeight w:val="497"/>
        </w:trPr>
        <w:tc>
          <w:tcPr>
            <w:tcW w:w="506" w:type="dxa"/>
            <w:vMerge/>
            <w:tcBorders>
              <w:top w:val="single" w:sz="4" w:space="0" w:color="000000"/>
              <w:left w:val="single" w:sz="4" w:space="0" w:color="000000"/>
              <w:bottom w:val="single" w:sz="4" w:space="0" w:color="000000"/>
              <w:right w:val="single" w:sz="4" w:space="0" w:color="000000"/>
            </w:tcBorders>
            <w:shd w:val="clear" w:color="auto" w:fill="BFBFBF"/>
          </w:tcPr>
          <w:p w:rsidR="00E0257B" w:rsidRDefault="00E0257B">
            <w:pPr>
              <w:widowControl w:val="0"/>
              <w:spacing w:after="0" w:line="240" w:lineRule="auto"/>
              <w:jc w:val="center"/>
              <w:rPr>
                <w:rFonts w:ascii="Times New Roman" w:eastAsia="Times New Roman" w:hAnsi="Times New Roman"/>
                <w:sz w:val="24"/>
                <w:szCs w:val="24"/>
              </w:rPr>
            </w:pPr>
          </w:p>
        </w:tc>
        <w:tc>
          <w:tcPr>
            <w:tcW w:w="9275" w:type="dxa"/>
            <w:gridSpan w:val="2"/>
            <w:tcBorders>
              <w:top w:val="single" w:sz="4" w:space="0" w:color="000000"/>
              <w:left w:val="single" w:sz="4" w:space="0" w:color="000000"/>
              <w:bottom w:val="single" w:sz="4" w:space="0" w:color="000000"/>
              <w:right w:val="single" w:sz="4" w:space="0" w:color="000000"/>
            </w:tcBorders>
          </w:tcPr>
          <w:p w:rsidR="00E0257B" w:rsidRDefault="004E3623">
            <w:pPr>
              <w:widowControl w:val="0"/>
              <w:spacing w:after="0" w:line="240" w:lineRule="auto"/>
              <w:jc w:val="both"/>
              <w:rPr>
                <w:rFonts w:ascii="Times New Roman" w:eastAsia="Times New Roman" w:hAnsi="Times New Roman"/>
                <w:sz w:val="24"/>
                <w:szCs w:val="24"/>
              </w:rPr>
            </w:pPr>
            <w:r w:rsidRPr="004E3623">
              <w:rPr>
                <w:rFonts w:ascii="Times New Roman" w:eastAsia="Times New Roman" w:hAnsi="Times New Roman"/>
                <w:sz w:val="24"/>
                <w:szCs w:val="24"/>
              </w:rPr>
              <w:t>Savstarpēji izdiskutēt un pilnveidot projektu vērtēšanas kritērijus</w:t>
            </w:r>
            <w:r w:rsidR="00865E92">
              <w:rPr>
                <w:rFonts w:ascii="Times New Roman" w:eastAsia="Times New Roman" w:hAnsi="Times New Roman"/>
                <w:sz w:val="24"/>
                <w:szCs w:val="24"/>
              </w:rPr>
              <w:t>.</w:t>
            </w:r>
          </w:p>
        </w:tc>
      </w:tr>
      <w:tr w:rsidR="00E0257B" w:rsidTr="00367252">
        <w:trPr>
          <w:trHeight w:val="264"/>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75" w:type="dxa"/>
            <w:gridSpan w:val="2"/>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Pasākuma saturs un norises īss apraksts</w:t>
            </w:r>
          </w:p>
        </w:tc>
      </w:tr>
      <w:tr w:rsidR="00E0257B" w:rsidTr="00367252">
        <w:trPr>
          <w:trHeight w:val="912"/>
        </w:trPr>
        <w:tc>
          <w:tcPr>
            <w:tcW w:w="506" w:type="dxa"/>
            <w:vMerge/>
            <w:tcBorders>
              <w:top w:val="single" w:sz="4" w:space="0" w:color="000000"/>
              <w:left w:val="single" w:sz="4" w:space="0" w:color="000000"/>
              <w:bottom w:val="single" w:sz="4" w:space="0" w:color="000000"/>
              <w:right w:val="single" w:sz="4" w:space="0" w:color="000000"/>
            </w:tcBorders>
            <w:shd w:val="clear" w:color="auto" w:fill="BFBFBF"/>
          </w:tcPr>
          <w:p w:rsidR="00E0257B" w:rsidRDefault="00E0257B">
            <w:pPr>
              <w:widowControl w:val="0"/>
              <w:spacing w:after="0" w:line="240" w:lineRule="auto"/>
              <w:jc w:val="center"/>
              <w:rPr>
                <w:rFonts w:ascii="Times New Roman" w:eastAsia="Times New Roman" w:hAnsi="Times New Roman"/>
                <w:sz w:val="24"/>
                <w:szCs w:val="24"/>
              </w:rPr>
            </w:pPr>
          </w:p>
        </w:tc>
        <w:tc>
          <w:tcPr>
            <w:tcW w:w="9275" w:type="dxa"/>
            <w:gridSpan w:val="2"/>
            <w:tcBorders>
              <w:top w:val="single" w:sz="4" w:space="0" w:color="000000"/>
              <w:left w:val="single" w:sz="4" w:space="0" w:color="000000"/>
              <w:bottom w:val="single" w:sz="4" w:space="0" w:color="000000"/>
              <w:right w:val="single" w:sz="4" w:space="0" w:color="000000"/>
            </w:tcBorders>
          </w:tcPr>
          <w:p w:rsidR="00C07A62" w:rsidRDefault="00C16896" w:rsidP="00865E92">
            <w:pPr>
              <w:widowControl w:val="0"/>
              <w:spacing w:after="0" w:line="240" w:lineRule="auto"/>
              <w:jc w:val="both"/>
              <w:rPr>
                <w:rFonts w:ascii="Times New Roman" w:eastAsia="Times New Roman" w:hAnsi="Times New Roman"/>
                <w:sz w:val="24"/>
                <w:szCs w:val="24"/>
              </w:rPr>
            </w:pPr>
            <w:r w:rsidRPr="00C07A62">
              <w:rPr>
                <w:rFonts w:ascii="Times New Roman" w:eastAsia="Times New Roman" w:hAnsi="Times New Roman"/>
                <w:sz w:val="24"/>
                <w:szCs w:val="24"/>
              </w:rPr>
              <w:t xml:space="preserve">Pasākumu organizēja </w:t>
            </w:r>
            <w:r w:rsidR="004E3623">
              <w:rPr>
                <w:rFonts w:ascii="Times New Roman" w:eastAsia="Times New Roman" w:hAnsi="Times New Roman"/>
                <w:sz w:val="24"/>
                <w:szCs w:val="24"/>
              </w:rPr>
              <w:t>Valsts KLP Sekretariāts</w:t>
            </w:r>
            <w:r w:rsidRPr="00C07A62">
              <w:rPr>
                <w:rFonts w:ascii="Times New Roman" w:eastAsia="Times New Roman" w:hAnsi="Times New Roman"/>
                <w:sz w:val="24"/>
                <w:szCs w:val="24"/>
              </w:rPr>
              <w:t xml:space="preserve">. Pasākumā piedalījās VRG pārstāvji no </w:t>
            </w:r>
            <w:r w:rsidR="004E3623">
              <w:rPr>
                <w:rFonts w:ascii="Times New Roman" w:eastAsia="Times New Roman" w:hAnsi="Times New Roman"/>
                <w:sz w:val="24"/>
                <w:szCs w:val="24"/>
              </w:rPr>
              <w:t>visas Latvijas</w:t>
            </w:r>
            <w:r w:rsidR="00865E92" w:rsidRPr="00C07A62">
              <w:rPr>
                <w:rFonts w:ascii="Times New Roman" w:eastAsia="Times New Roman" w:hAnsi="Times New Roman"/>
                <w:sz w:val="24"/>
                <w:szCs w:val="24"/>
              </w:rPr>
              <w:t xml:space="preserve">. </w:t>
            </w:r>
          </w:p>
          <w:p w:rsidR="00C07A62" w:rsidRPr="00C07A62" w:rsidRDefault="004E3623" w:rsidP="004E3623">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Galvenā tēma</w:t>
            </w:r>
            <w:r w:rsidR="00865E92" w:rsidRPr="00C07A62">
              <w:rPr>
                <w:rFonts w:ascii="Times New Roman" w:eastAsia="Times New Roman" w:hAnsi="Times New Roman"/>
                <w:sz w:val="24"/>
                <w:szCs w:val="24"/>
              </w:rPr>
              <w:t>:</w:t>
            </w:r>
            <w:r>
              <w:rPr>
                <w:rFonts w:ascii="Times New Roman" w:eastAsia="Times New Roman" w:hAnsi="Times New Roman"/>
                <w:sz w:val="24"/>
                <w:szCs w:val="24"/>
              </w:rPr>
              <w:t xml:space="preserve"> </w:t>
            </w:r>
            <w:r w:rsidRPr="004E3623">
              <w:rPr>
                <w:rFonts w:ascii="Times New Roman" w:eastAsia="Times New Roman" w:hAnsi="Times New Roman"/>
                <w:sz w:val="24"/>
                <w:szCs w:val="24"/>
              </w:rPr>
              <w:t>Sabiedrības virzītas vietējās attīstības stratēģijā (SVVAS) noteiktie projektu vērtēšanas kritēriji aktivitātē “Vietējās ekonomikas stiprināšanas iniciatīvas” un “Kopienu spēcinošas un vietas attīstības sekmējošas iniciatīvas”</w:t>
            </w:r>
            <w:r>
              <w:rPr>
                <w:rFonts w:ascii="Times New Roman" w:eastAsia="Times New Roman" w:hAnsi="Times New Roman"/>
                <w:sz w:val="24"/>
                <w:szCs w:val="24"/>
              </w:rPr>
              <w:t>.</w:t>
            </w:r>
          </w:p>
        </w:tc>
      </w:tr>
      <w:tr w:rsidR="00E0257B" w:rsidTr="00367252">
        <w:trPr>
          <w:trHeight w:val="383"/>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9275" w:type="dxa"/>
            <w:gridSpan w:val="2"/>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keepNext/>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Gūtās atziņas, to izmantošana vietējās rīcības grupas darbībā vai projekta idejas turpmākā virzībā</w:t>
            </w:r>
          </w:p>
        </w:tc>
      </w:tr>
      <w:tr w:rsidR="00E0257B" w:rsidTr="00367252">
        <w:trPr>
          <w:trHeight w:val="892"/>
        </w:trPr>
        <w:tc>
          <w:tcPr>
            <w:tcW w:w="506" w:type="dxa"/>
            <w:vMerge/>
            <w:tcBorders>
              <w:top w:val="single" w:sz="4" w:space="0" w:color="000000"/>
              <w:left w:val="single" w:sz="4" w:space="0" w:color="000000"/>
              <w:bottom w:val="single" w:sz="4" w:space="0" w:color="000000"/>
              <w:right w:val="single" w:sz="4" w:space="0" w:color="000000"/>
            </w:tcBorders>
            <w:shd w:val="clear" w:color="auto" w:fill="BFBFBF"/>
          </w:tcPr>
          <w:p w:rsidR="00E0257B" w:rsidRDefault="00E0257B">
            <w:pPr>
              <w:widowControl w:val="0"/>
              <w:spacing w:after="0" w:line="240" w:lineRule="auto"/>
              <w:jc w:val="center"/>
              <w:rPr>
                <w:rFonts w:ascii="Times New Roman" w:eastAsia="Times New Roman" w:hAnsi="Times New Roman"/>
                <w:sz w:val="24"/>
                <w:szCs w:val="24"/>
              </w:rPr>
            </w:pPr>
          </w:p>
        </w:tc>
        <w:tc>
          <w:tcPr>
            <w:tcW w:w="9275" w:type="dxa"/>
            <w:gridSpan w:val="2"/>
            <w:tcBorders>
              <w:top w:val="single" w:sz="4" w:space="0" w:color="000000"/>
              <w:left w:val="single" w:sz="4" w:space="0" w:color="000000"/>
              <w:bottom w:val="single" w:sz="4" w:space="0" w:color="000000"/>
              <w:right w:val="single" w:sz="4" w:space="0" w:color="000000"/>
            </w:tcBorders>
          </w:tcPr>
          <w:p w:rsidR="00B44AA9" w:rsidRDefault="004E3623" w:rsidP="00945B0E">
            <w:pPr>
              <w:keepNext/>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Pasākuma laikā notika diskusijas par LEADER projektu vērtēšanas kritērijiem. Pasākuma </w:t>
            </w:r>
            <w:proofErr w:type="spellStart"/>
            <w:r>
              <w:rPr>
                <w:rFonts w:ascii="Times New Roman" w:eastAsia="Times New Roman" w:hAnsi="Times New Roman"/>
                <w:sz w:val="24"/>
                <w:szCs w:val="24"/>
              </w:rPr>
              <w:t>moderatores</w:t>
            </w:r>
            <w:proofErr w:type="spellEnd"/>
            <w:r>
              <w:rPr>
                <w:rFonts w:ascii="Times New Roman" w:eastAsia="Times New Roman" w:hAnsi="Times New Roman"/>
                <w:sz w:val="24"/>
                <w:szCs w:val="24"/>
              </w:rPr>
              <w:t xml:space="preserve"> G. </w:t>
            </w:r>
            <w:proofErr w:type="spellStart"/>
            <w:r>
              <w:rPr>
                <w:rFonts w:ascii="Times New Roman" w:eastAsia="Times New Roman" w:hAnsi="Times New Roman"/>
                <w:sz w:val="24"/>
                <w:szCs w:val="24"/>
              </w:rPr>
              <w:t>Abaja</w:t>
            </w:r>
            <w:proofErr w:type="spellEnd"/>
            <w:r>
              <w:rPr>
                <w:rFonts w:ascii="Times New Roman" w:eastAsia="Times New Roman" w:hAnsi="Times New Roman"/>
                <w:sz w:val="24"/>
                <w:szCs w:val="24"/>
              </w:rPr>
              <w:t xml:space="preserve"> un D. </w:t>
            </w:r>
            <w:proofErr w:type="spellStart"/>
            <w:r>
              <w:rPr>
                <w:rFonts w:ascii="Times New Roman" w:eastAsia="Times New Roman" w:hAnsi="Times New Roman"/>
                <w:sz w:val="24"/>
                <w:szCs w:val="24"/>
              </w:rPr>
              <w:t>Gargurne</w:t>
            </w:r>
            <w:proofErr w:type="spellEnd"/>
            <w:r>
              <w:rPr>
                <w:rFonts w:ascii="Times New Roman" w:eastAsia="Times New Roman" w:hAnsi="Times New Roman"/>
                <w:sz w:val="24"/>
                <w:szCs w:val="24"/>
              </w:rPr>
              <w:t xml:space="preserve"> bija apkopojušas VRG līdz šim izmantotos kritērijus un pirms pasākuma iesniegto anketu atbildes. Darba grupās tika apspriesti izmantotie kritēriji un novērtēta to piemērotība.</w:t>
            </w:r>
            <w:r w:rsidR="006F2F55">
              <w:rPr>
                <w:rFonts w:ascii="Times New Roman" w:eastAsia="Times New Roman" w:hAnsi="Times New Roman"/>
                <w:sz w:val="24"/>
                <w:szCs w:val="24"/>
              </w:rPr>
              <w:t xml:space="preserve"> Diskusija bija ļoti noderīga, jo tās rezultātā ir izveidots kritēriju saraksts, ko varēsim izmantot savu vērtēšanas kritēriju izstrādē.</w:t>
            </w:r>
          </w:p>
        </w:tc>
      </w:tr>
      <w:tr w:rsidR="00E0257B" w:rsidTr="00367252">
        <w:trPr>
          <w:trHeight w:val="450"/>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275" w:type="dxa"/>
            <w:gridSpan w:val="2"/>
            <w:tcBorders>
              <w:top w:val="single" w:sz="4" w:space="0" w:color="000000"/>
              <w:left w:val="single" w:sz="4" w:space="0" w:color="000000"/>
              <w:bottom w:val="single" w:sz="4" w:space="0" w:color="000000"/>
              <w:right w:val="single" w:sz="4" w:space="0" w:color="000000"/>
            </w:tcBorders>
            <w:shd w:val="clear" w:color="auto" w:fill="BFBFBF"/>
          </w:tcPr>
          <w:p w:rsidR="00E0257B" w:rsidRDefault="00C16896">
            <w:pPr>
              <w:keepNext/>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Pasākuma novērtējums – kā pasākums ir sekmējis prasmes un iemaņas pārstāvētās organizācijas darbības jomā, kā tas veicinājis vietējās rīcības grupas attīstības stratēģijas īstenošanu un sadarbības veidošanos ar citām Latvijas vai citu valstu vietējām rīcības grupām </w:t>
            </w:r>
            <w:r>
              <w:rPr>
                <w:rFonts w:ascii="Times New Roman" w:eastAsia="Times New Roman" w:hAnsi="Times New Roman"/>
                <w:i/>
                <w:sz w:val="24"/>
                <w:szCs w:val="24"/>
              </w:rPr>
              <w:t>(minēt konkrēti)</w:t>
            </w:r>
          </w:p>
        </w:tc>
      </w:tr>
      <w:tr w:rsidR="00E0257B" w:rsidTr="00367252">
        <w:trPr>
          <w:trHeight w:val="824"/>
        </w:trPr>
        <w:tc>
          <w:tcPr>
            <w:tcW w:w="506"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E0257B" w:rsidRDefault="00E0257B">
            <w:pPr>
              <w:widowControl w:val="0"/>
              <w:spacing w:after="0" w:line="240" w:lineRule="auto"/>
              <w:jc w:val="center"/>
              <w:rPr>
                <w:rFonts w:ascii="Times New Roman" w:eastAsia="Times New Roman" w:hAnsi="Times New Roman"/>
                <w:sz w:val="28"/>
                <w:szCs w:val="28"/>
              </w:rPr>
            </w:pPr>
          </w:p>
        </w:tc>
        <w:tc>
          <w:tcPr>
            <w:tcW w:w="9275" w:type="dxa"/>
            <w:gridSpan w:val="2"/>
            <w:tcBorders>
              <w:top w:val="single" w:sz="4" w:space="0" w:color="000000"/>
              <w:left w:val="single" w:sz="4" w:space="0" w:color="000000"/>
              <w:bottom w:val="single" w:sz="4" w:space="0" w:color="000000"/>
              <w:right w:val="single" w:sz="4" w:space="0" w:color="000000"/>
            </w:tcBorders>
          </w:tcPr>
          <w:p w:rsidR="00E0257B" w:rsidRDefault="00B55CD1" w:rsidP="006F2F55">
            <w:pPr>
              <w:keepNext/>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Turpmākajā VRG darbā </w:t>
            </w:r>
            <w:r w:rsidR="00945B0E">
              <w:rPr>
                <w:rFonts w:ascii="Times New Roman" w:eastAsia="Times New Roman" w:hAnsi="Times New Roman"/>
                <w:sz w:val="24"/>
                <w:szCs w:val="24"/>
              </w:rPr>
              <w:t xml:space="preserve">pie </w:t>
            </w:r>
            <w:r w:rsidR="006F2F55">
              <w:rPr>
                <w:rFonts w:ascii="Times New Roman" w:eastAsia="Times New Roman" w:hAnsi="Times New Roman"/>
                <w:sz w:val="24"/>
                <w:szCs w:val="24"/>
              </w:rPr>
              <w:t xml:space="preserve">kritēriju izstrādes ļoti noderēs kritēriju apkopojums un novērtējums. Tā kā pasākumā piedalījās arī ZM un LAD pārstāves, tad saņēmām arī viņu ieteikumus kritēriju izvēlei. </w:t>
            </w:r>
          </w:p>
        </w:tc>
      </w:tr>
    </w:tbl>
    <w:p w:rsidR="00E0257B" w:rsidRDefault="00E0257B">
      <w:pPr>
        <w:widowControl w:val="0"/>
        <w:spacing w:after="0" w:line="240" w:lineRule="auto"/>
        <w:rPr>
          <w:rFonts w:ascii="Times New Roman" w:hAnsi="Times New Roman"/>
        </w:rPr>
      </w:pPr>
    </w:p>
    <w:p w:rsidR="00E0257B" w:rsidRDefault="00187803">
      <w:pPr>
        <w:widowControl w:val="0"/>
        <w:spacing w:after="0" w:line="240" w:lineRule="auto"/>
        <w:rPr>
          <w:rFonts w:ascii="Times New Roman" w:eastAsia="Times New Roman" w:hAnsi="Times New Roman"/>
          <w:b/>
          <w:bCs/>
          <w:sz w:val="28"/>
          <w:szCs w:val="28"/>
          <w:lang w:eastAsia="lv-LV"/>
        </w:rPr>
      </w:pPr>
      <w:r>
        <w:rPr>
          <w:rFonts w:ascii="Times New Roman" w:hAnsi="Times New Roman"/>
        </w:rPr>
        <w:tab/>
        <w:t>Lin</w:t>
      </w:r>
      <w:r w:rsidR="004E3623">
        <w:rPr>
          <w:rFonts w:ascii="Times New Roman" w:hAnsi="Times New Roman"/>
        </w:rPr>
        <w:t>da Krūmiņa</w:t>
      </w:r>
      <w:r w:rsidR="004E3623">
        <w:rPr>
          <w:rFonts w:ascii="Times New Roman" w:hAnsi="Times New Roman"/>
        </w:rPr>
        <w:tab/>
      </w:r>
      <w:r w:rsidR="004E3623">
        <w:rPr>
          <w:rFonts w:ascii="Times New Roman" w:hAnsi="Times New Roman"/>
        </w:rPr>
        <w:tab/>
      </w:r>
      <w:r w:rsidR="004E3623">
        <w:rPr>
          <w:rFonts w:ascii="Times New Roman" w:hAnsi="Times New Roman"/>
        </w:rPr>
        <w:tab/>
      </w:r>
      <w:r w:rsidR="004E3623">
        <w:rPr>
          <w:rFonts w:ascii="Times New Roman" w:hAnsi="Times New Roman"/>
        </w:rPr>
        <w:tab/>
        <w:t>Dagnija Ūdre</w:t>
      </w:r>
      <w:r w:rsidR="004E3623">
        <w:rPr>
          <w:rFonts w:ascii="Times New Roman" w:hAnsi="Times New Roman"/>
        </w:rPr>
        <w:tab/>
      </w:r>
      <w:r w:rsidR="004E3623">
        <w:rPr>
          <w:rFonts w:ascii="Times New Roman" w:hAnsi="Times New Roman"/>
        </w:rPr>
        <w:tab/>
      </w:r>
      <w:r w:rsidR="004E3623">
        <w:rPr>
          <w:rFonts w:ascii="Times New Roman" w:hAnsi="Times New Roman"/>
        </w:rPr>
        <w:tab/>
      </w:r>
      <w:r w:rsidR="004E3623">
        <w:rPr>
          <w:rFonts w:ascii="Times New Roman" w:hAnsi="Times New Roman"/>
        </w:rPr>
        <w:tab/>
        <w:t>29</w:t>
      </w:r>
      <w:r>
        <w:rPr>
          <w:rFonts w:ascii="Times New Roman" w:hAnsi="Times New Roman"/>
        </w:rPr>
        <w:t>.0</w:t>
      </w:r>
      <w:r w:rsidR="004E3623">
        <w:rPr>
          <w:rFonts w:ascii="Times New Roman" w:hAnsi="Times New Roman"/>
        </w:rPr>
        <w:t>9</w:t>
      </w:r>
      <w:r w:rsidR="00C16896">
        <w:rPr>
          <w:rFonts w:ascii="Times New Roman" w:hAnsi="Times New Roman"/>
          <w:sz w:val="24"/>
          <w:szCs w:val="24"/>
        </w:rPr>
        <w:t>.202</w:t>
      </w:r>
      <w:r>
        <w:rPr>
          <w:rFonts w:ascii="Times New Roman" w:hAnsi="Times New Roman"/>
          <w:sz w:val="24"/>
          <w:szCs w:val="24"/>
        </w:rPr>
        <w:t>3</w:t>
      </w:r>
      <w:r w:rsidR="00C16896">
        <w:rPr>
          <w:rFonts w:ascii="Times New Roman" w:hAnsi="Times New Roman"/>
          <w:sz w:val="24"/>
          <w:szCs w:val="24"/>
        </w:rPr>
        <w:t>.</w:t>
      </w:r>
    </w:p>
    <w:sectPr w:rsidR="00E0257B" w:rsidSect="00E0257B">
      <w:pgSz w:w="11906" w:h="16838"/>
      <w:pgMar w:top="567" w:right="851" w:bottom="426"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sig w:usb0="00000000" w:usb1="00000000" w:usb2="00000000" w:usb3="00000000" w:csb0="00000000" w:csb1="00000000"/>
  </w:font>
  <w:font w:name="PingFang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autoHyphenation/>
  <w:characterSpacingControl w:val="doNotCompress"/>
  <w:savePreviewPicture/>
  <w:compat/>
  <w:rsids>
    <w:rsidRoot w:val="00E0257B"/>
    <w:rsid w:val="00187803"/>
    <w:rsid w:val="002C7C11"/>
    <w:rsid w:val="003460C5"/>
    <w:rsid w:val="00367252"/>
    <w:rsid w:val="00394560"/>
    <w:rsid w:val="003D214F"/>
    <w:rsid w:val="004E3623"/>
    <w:rsid w:val="00596A64"/>
    <w:rsid w:val="005A1EF1"/>
    <w:rsid w:val="005C3681"/>
    <w:rsid w:val="006F2F55"/>
    <w:rsid w:val="00865E92"/>
    <w:rsid w:val="008E3FD2"/>
    <w:rsid w:val="00945B0E"/>
    <w:rsid w:val="00AF5E06"/>
    <w:rsid w:val="00B44AA9"/>
    <w:rsid w:val="00B55CD1"/>
    <w:rsid w:val="00B6620E"/>
    <w:rsid w:val="00C07A62"/>
    <w:rsid w:val="00C16896"/>
    <w:rsid w:val="00C667B9"/>
    <w:rsid w:val="00CF72B9"/>
    <w:rsid w:val="00E0257B"/>
    <w:rsid w:val="00E73D4D"/>
    <w:rsid w:val="00EC43F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CC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sid w:val="00404DA8"/>
    <w:rPr>
      <w:sz w:val="16"/>
      <w:szCs w:val="16"/>
    </w:rPr>
  </w:style>
  <w:style w:type="character" w:customStyle="1" w:styleId="CommentTextChar">
    <w:name w:val="Comment Text Char"/>
    <w:link w:val="CommentText"/>
    <w:uiPriority w:val="99"/>
    <w:semiHidden/>
    <w:qFormat/>
    <w:rsid w:val="00404DA8"/>
    <w:rPr>
      <w:lang w:eastAsia="en-US"/>
    </w:rPr>
  </w:style>
  <w:style w:type="character" w:customStyle="1" w:styleId="CommentSubjectChar">
    <w:name w:val="Comment Subject Char"/>
    <w:link w:val="CommentSubject"/>
    <w:uiPriority w:val="99"/>
    <w:semiHidden/>
    <w:qFormat/>
    <w:rsid w:val="00404DA8"/>
    <w:rPr>
      <w:b/>
      <w:bCs/>
      <w:lang w:eastAsia="en-US"/>
    </w:rPr>
  </w:style>
  <w:style w:type="character" w:customStyle="1" w:styleId="BalloonTextChar">
    <w:name w:val="Balloon Text Char"/>
    <w:link w:val="BalloonText"/>
    <w:uiPriority w:val="99"/>
    <w:semiHidden/>
    <w:qFormat/>
    <w:rsid w:val="00404DA8"/>
    <w:rPr>
      <w:rFonts w:ascii="Segoe UI" w:hAnsi="Segoe UI" w:cs="Segoe UI"/>
      <w:sz w:val="18"/>
      <w:szCs w:val="18"/>
      <w:lang w:eastAsia="en-US"/>
    </w:rPr>
  </w:style>
  <w:style w:type="paragraph" w:customStyle="1" w:styleId="Heading">
    <w:name w:val="Heading"/>
    <w:basedOn w:val="Normal"/>
    <w:next w:val="BodyText"/>
    <w:qFormat/>
    <w:rsid w:val="00E0257B"/>
    <w:pPr>
      <w:keepNext/>
      <w:spacing w:before="240" w:after="120"/>
    </w:pPr>
    <w:rPr>
      <w:rFonts w:ascii="Liberation Sans" w:eastAsia="PingFang SC" w:hAnsi="Liberation Sans" w:cs="Arial Unicode MS"/>
      <w:sz w:val="28"/>
      <w:szCs w:val="28"/>
    </w:rPr>
  </w:style>
  <w:style w:type="paragraph" w:styleId="BodyText">
    <w:name w:val="Body Text"/>
    <w:basedOn w:val="Normal"/>
    <w:rsid w:val="00E0257B"/>
    <w:pPr>
      <w:spacing w:after="140" w:line="276" w:lineRule="auto"/>
    </w:pPr>
  </w:style>
  <w:style w:type="paragraph" w:styleId="List">
    <w:name w:val="List"/>
    <w:basedOn w:val="BodyText"/>
    <w:rsid w:val="00E0257B"/>
    <w:rPr>
      <w:rFonts w:cs="Arial Unicode MS"/>
    </w:rPr>
  </w:style>
  <w:style w:type="paragraph" w:styleId="Caption">
    <w:name w:val="caption"/>
    <w:basedOn w:val="Normal"/>
    <w:qFormat/>
    <w:rsid w:val="00E0257B"/>
    <w:pPr>
      <w:suppressLineNumbers/>
      <w:spacing w:before="120" w:after="120"/>
    </w:pPr>
    <w:rPr>
      <w:rFonts w:cs="Arial Unicode MS"/>
      <w:i/>
      <w:iCs/>
      <w:sz w:val="24"/>
      <w:szCs w:val="24"/>
    </w:rPr>
  </w:style>
  <w:style w:type="paragraph" w:customStyle="1" w:styleId="Index">
    <w:name w:val="Index"/>
    <w:basedOn w:val="Normal"/>
    <w:qFormat/>
    <w:rsid w:val="00E0257B"/>
    <w:pPr>
      <w:suppressLineNumbers/>
    </w:pPr>
    <w:rPr>
      <w:rFonts w:cs="Arial Unicode MS"/>
    </w:rPr>
  </w:style>
  <w:style w:type="paragraph" w:styleId="CommentText">
    <w:name w:val="annotation text"/>
    <w:basedOn w:val="Normal"/>
    <w:link w:val="CommentTextChar"/>
    <w:uiPriority w:val="99"/>
    <w:semiHidden/>
    <w:unhideWhenUsed/>
    <w:qFormat/>
    <w:rsid w:val="00404DA8"/>
    <w:rPr>
      <w:sz w:val="20"/>
      <w:szCs w:val="20"/>
    </w:rPr>
  </w:style>
  <w:style w:type="paragraph" w:styleId="CommentSubject">
    <w:name w:val="annotation subject"/>
    <w:basedOn w:val="CommentText"/>
    <w:next w:val="CommentText"/>
    <w:link w:val="CommentSubjectChar"/>
    <w:uiPriority w:val="99"/>
    <w:semiHidden/>
    <w:unhideWhenUsed/>
    <w:qFormat/>
    <w:rsid w:val="00404DA8"/>
    <w:rPr>
      <w:b/>
      <w:bCs/>
    </w:rPr>
  </w:style>
  <w:style w:type="paragraph" w:styleId="BalloonText">
    <w:name w:val="Balloon Text"/>
    <w:basedOn w:val="Normal"/>
    <w:link w:val="BalloonTextChar"/>
    <w:uiPriority w:val="99"/>
    <w:semiHidden/>
    <w:unhideWhenUsed/>
    <w:qFormat/>
    <w:rsid w:val="00404DA8"/>
    <w:pPr>
      <w:spacing w:after="0" w:line="240" w:lineRule="auto"/>
    </w:pPr>
    <w:rPr>
      <w:rFonts w:ascii="Segoe UI" w:hAnsi="Segoe UI"/>
      <w:sz w:val="18"/>
      <w:szCs w:val="18"/>
    </w:rPr>
  </w:style>
  <w:style w:type="paragraph" w:styleId="ListParagraph">
    <w:name w:val="List Paragraph"/>
    <w:basedOn w:val="Normal"/>
    <w:uiPriority w:val="34"/>
    <w:qFormat/>
    <w:rsid w:val="00CC7445"/>
    <w:pPr>
      <w:ind w:left="720"/>
      <w:contextualSpacing/>
    </w:pPr>
  </w:style>
  <w:style w:type="table" w:styleId="TableGrid">
    <w:name w:val="Table Grid"/>
    <w:basedOn w:val="TableNormal"/>
    <w:uiPriority w:val="39"/>
    <w:rsid w:val="00574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8519F-2423-467C-8D08-0DF1DDE3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1277</Words>
  <Characters>729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Lauku atbalsta dienests</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Spīķe</dc:creator>
  <cp:lastModifiedBy>Dagnija</cp:lastModifiedBy>
  <cp:revision>4</cp:revision>
  <cp:lastPrinted>2018-05-31T04:34:00Z</cp:lastPrinted>
  <dcterms:created xsi:type="dcterms:W3CDTF">2023-10-16T05:54:00Z</dcterms:created>
  <dcterms:modified xsi:type="dcterms:W3CDTF">2023-10-16T06:07:00Z</dcterms:modified>
  <dc:language>en-GB</dc:language>
</cp:coreProperties>
</file>