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2C" w:rsidRPr="00626EDA" w:rsidRDefault="00E6122C" w:rsidP="00626EDA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626EDA">
        <w:rPr>
          <w:b/>
          <w:sz w:val="28"/>
          <w:szCs w:val="28"/>
        </w:rPr>
        <w:t>IELŪGUMS</w:t>
      </w:r>
    </w:p>
    <w:p w:rsidR="00E6122C" w:rsidRPr="001D711B" w:rsidRDefault="00E6122C" w:rsidP="00626EDA">
      <w:pPr>
        <w:spacing w:after="240"/>
        <w:jc w:val="both"/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lang w:val="lv-LV"/>
        </w:rPr>
      </w:pPr>
      <w:r w:rsidRPr="001D711B">
        <w:rPr>
          <w:rFonts w:ascii="Times New Roman" w:hAnsi="Times New Roman" w:cs="Times New Roman"/>
          <w:b/>
          <w:sz w:val="23"/>
          <w:szCs w:val="23"/>
          <w:lang w:val="lv-LV"/>
        </w:rPr>
        <w:t xml:space="preserve">Atgādinām, ka jau šonedēļ – ceturtdien, 25. februārī, no plkst. 11.00-13.00 norisināsies tiešsaistes konference-diskusija  </w:t>
      </w:r>
      <w:r w:rsidRPr="001D711B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lang w:val="lv-LV"/>
        </w:rPr>
        <w:t>“Kur ņemt naudu Latvijas reģionu uzņēmējiem: par un pret kooperatīvām krāj</w:t>
      </w:r>
      <w:r w:rsidR="00C86575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lang w:val="lv-LV"/>
        </w:rPr>
        <w:t xml:space="preserve"> </w:t>
      </w:r>
      <w:r w:rsidRPr="001D711B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lang w:val="lv-LV"/>
        </w:rPr>
        <w:t>aizdevu sabiedrībām un citiem alternatīviem finansētājiem”</w:t>
      </w:r>
      <w:r w:rsidRPr="001D711B">
        <w:rPr>
          <w:rFonts w:ascii="Times New Roman" w:hAnsi="Times New Roman" w:cs="Times New Roman"/>
          <w:b/>
          <w:bCs/>
          <w:sz w:val="23"/>
          <w:szCs w:val="23"/>
          <w:lang w:val="lv-LV"/>
        </w:rPr>
        <w:t>.</w:t>
      </w:r>
      <w:r w:rsidRPr="001D711B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lang w:val="lv-LV"/>
        </w:rPr>
        <w:t xml:space="preserve"> </w:t>
      </w:r>
      <w:r w:rsidR="0069632E" w:rsidRPr="001D711B">
        <w:rPr>
          <w:rFonts w:ascii="Times New Roman" w:hAnsi="Times New Roman" w:cs="Times New Roman"/>
          <w:b/>
          <w:bCs/>
          <w:sz w:val="23"/>
          <w:szCs w:val="23"/>
          <w:lang w:val="lv-LV"/>
        </w:rPr>
        <w:t xml:space="preserve">Saite uz pasākumu: </w:t>
      </w:r>
      <w:hyperlink r:id="rId8" w:history="1">
        <w:r w:rsidR="0069632E" w:rsidRPr="001D711B">
          <w:rPr>
            <w:rStyle w:val="Hyperlink"/>
            <w:rFonts w:ascii="Times New Roman" w:hAnsi="Times New Roman" w:cs="Times New Roman"/>
            <w:b/>
            <w:color w:val="4472C4" w:themeColor="accent1"/>
            <w:sz w:val="23"/>
            <w:szCs w:val="23"/>
            <w:lang w:val="lv-LV"/>
          </w:rPr>
          <w:t>https://www.segums.lv/tiesraide/</w:t>
        </w:r>
      </w:hyperlink>
    </w:p>
    <w:p w:rsidR="0069632E" w:rsidRPr="001D711B" w:rsidRDefault="0069632E" w:rsidP="001D711B">
      <w:pPr>
        <w:spacing w:after="160"/>
        <w:jc w:val="both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 w:rsidRPr="001D711B">
        <w:rPr>
          <w:rFonts w:ascii="Times New Roman" w:hAnsi="Times New Roman" w:cs="Times New Roman"/>
          <w:b/>
          <w:bCs/>
          <w:sz w:val="23"/>
          <w:szCs w:val="23"/>
          <w:lang w:val="lv-LV"/>
        </w:rPr>
        <w:t xml:space="preserve">Diskusijas laikā meklēsim atbildes uz vairākiem jautājumiem: </w:t>
      </w:r>
    </w:p>
    <w:p w:rsidR="0069632E" w:rsidRPr="001D711B" w:rsidRDefault="0069632E" w:rsidP="0069632E">
      <w:pPr>
        <w:pStyle w:val="ListParagraph"/>
        <w:numPr>
          <w:ilvl w:val="0"/>
          <w:numId w:val="6"/>
        </w:numPr>
        <w:spacing w:after="240" w:line="288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711B">
        <w:rPr>
          <w:rFonts w:ascii="Times New Roman" w:hAnsi="Times New Roman" w:cs="Times New Roman"/>
          <w:bCs/>
          <w:sz w:val="23"/>
          <w:szCs w:val="23"/>
        </w:rPr>
        <w:t xml:space="preserve">Kāda ekonomiskā situācija ir reģionos, kādas ir reģionu uzņēmēju vajadzības un esošie risinājumi? </w:t>
      </w:r>
    </w:p>
    <w:p w:rsidR="0069632E" w:rsidRPr="001D711B" w:rsidRDefault="0069632E" w:rsidP="0069632E">
      <w:pPr>
        <w:pStyle w:val="ListParagraph"/>
        <w:numPr>
          <w:ilvl w:val="0"/>
          <w:numId w:val="6"/>
        </w:numPr>
        <w:spacing w:after="240" w:line="288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711B">
        <w:rPr>
          <w:rFonts w:ascii="Times New Roman" w:hAnsi="Times New Roman" w:cs="Times New Roman"/>
          <w:bCs/>
          <w:sz w:val="23"/>
          <w:szCs w:val="23"/>
        </w:rPr>
        <w:t xml:space="preserve">Vai komercbanku atteikums nozīmē, ka reģionu uzņēmumiem būtu pavisam jāatsakās no iecerēm piesaistīt finansējumu un turpināt vai attīstīt uzņēmējdarbību? </w:t>
      </w:r>
    </w:p>
    <w:p w:rsidR="0069632E" w:rsidRPr="001D711B" w:rsidRDefault="0069632E" w:rsidP="0069632E">
      <w:pPr>
        <w:pStyle w:val="ListParagraph"/>
        <w:numPr>
          <w:ilvl w:val="0"/>
          <w:numId w:val="6"/>
        </w:numPr>
        <w:spacing w:after="240" w:line="288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711B">
        <w:rPr>
          <w:rFonts w:ascii="Times New Roman" w:hAnsi="Times New Roman" w:cs="Times New Roman"/>
          <w:bCs/>
          <w:sz w:val="23"/>
          <w:szCs w:val="23"/>
        </w:rPr>
        <w:t xml:space="preserve">Vai un kā alternatīvo aizdevēju attīstība palīdzēs augt reģionālai ekonomikai? </w:t>
      </w:r>
    </w:p>
    <w:p w:rsidR="0069632E" w:rsidRPr="001D711B" w:rsidRDefault="0069632E" w:rsidP="0069632E">
      <w:pPr>
        <w:pStyle w:val="ListParagraph"/>
        <w:numPr>
          <w:ilvl w:val="0"/>
          <w:numId w:val="6"/>
        </w:numPr>
        <w:spacing w:after="240" w:line="288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711B">
        <w:rPr>
          <w:rFonts w:ascii="Times New Roman" w:hAnsi="Times New Roman" w:cs="Times New Roman"/>
          <w:bCs/>
          <w:sz w:val="23"/>
          <w:szCs w:val="23"/>
        </w:rPr>
        <w:t xml:space="preserve">Kāds atbalsts plānots no valsts un likumdevēju puses? </w:t>
      </w:r>
    </w:p>
    <w:p w:rsidR="00E6122C" w:rsidRPr="001D711B" w:rsidRDefault="00515C6E" w:rsidP="001D711B">
      <w:pPr>
        <w:pStyle w:val="PlainText"/>
        <w:spacing w:after="160"/>
        <w:jc w:val="both"/>
        <w:rPr>
          <w:rFonts w:ascii="Times New Roman" w:hAnsi="Times New Roman" w:cs="Times New Roman"/>
          <w:b/>
          <w:sz w:val="23"/>
          <w:szCs w:val="23"/>
          <w:lang w:val="lv-LV"/>
        </w:rPr>
      </w:pPr>
      <w:r w:rsidRPr="001D711B">
        <w:rPr>
          <w:rFonts w:ascii="Times New Roman" w:hAnsi="Times New Roman" w:cs="Times New Roman"/>
          <w:b/>
          <w:sz w:val="23"/>
          <w:szCs w:val="23"/>
          <w:lang w:val="lv-LV"/>
        </w:rPr>
        <w:t>Diskusijā piedalīsies</w:t>
      </w:r>
      <w:r w:rsidR="00E6122C" w:rsidRPr="001D711B">
        <w:rPr>
          <w:rFonts w:ascii="Times New Roman" w:hAnsi="Times New Roman" w:cs="Times New Roman"/>
          <w:b/>
          <w:sz w:val="23"/>
          <w:szCs w:val="23"/>
          <w:lang w:val="lv-LV"/>
        </w:rPr>
        <w:t>: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Nora Dambure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Finanšu un kapitāla tirgus komisijas</w:t>
      </w:r>
      <w:r w:rsidRPr="001D711B">
        <w:rPr>
          <w:rFonts w:ascii="Times New Roman" w:hAnsi="Times New Roman" w:cs="Times New Roman"/>
          <w:sz w:val="23"/>
          <w:szCs w:val="23"/>
        </w:rPr>
        <w:t> (FKTK) Uzraudzības departamenta direktore 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Kristaps Soms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Ekonomikas ministrijas</w:t>
      </w:r>
      <w:r w:rsidRPr="001D711B">
        <w:rPr>
          <w:rFonts w:ascii="Times New Roman" w:hAnsi="Times New Roman" w:cs="Times New Roman"/>
          <w:sz w:val="23"/>
          <w:szCs w:val="23"/>
        </w:rPr>
        <w:t xml:space="preserve"> Uzņēmējdarbības konkurētspējas departamenta direktors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Pēteris Strautiņš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Luminor</w:t>
      </w:r>
      <w:r w:rsidRPr="001D711B">
        <w:rPr>
          <w:rFonts w:ascii="Times New Roman" w:hAnsi="Times New Roman" w:cs="Times New Roman"/>
          <w:sz w:val="23"/>
          <w:szCs w:val="23"/>
        </w:rPr>
        <w:t xml:space="preserve"> bankas ekonomists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Kristīne Ragaine-Volnianko</w:t>
      </w:r>
      <w:r w:rsidRPr="001D711B">
        <w:rPr>
          <w:rFonts w:ascii="Times New Roman" w:hAnsi="Times New Roman" w:cs="Times New Roman"/>
          <w:sz w:val="23"/>
          <w:szCs w:val="23"/>
        </w:rPr>
        <w:t xml:space="preserve">, projekta </w:t>
      </w:r>
      <w:r w:rsidRPr="001D711B">
        <w:rPr>
          <w:rFonts w:ascii="Times New Roman" w:hAnsi="Times New Roman" w:cs="Times New Roman"/>
          <w:i/>
          <w:sz w:val="23"/>
          <w:szCs w:val="23"/>
        </w:rPr>
        <w:t>Reģiona Finanses Reģiona Uzņēmējdarbībai</w:t>
      </w:r>
      <w:r w:rsidRPr="001D711B">
        <w:rPr>
          <w:rFonts w:ascii="Times New Roman" w:hAnsi="Times New Roman" w:cs="Times New Roman"/>
          <w:sz w:val="23"/>
          <w:szCs w:val="23"/>
        </w:rPr>
        <w:t xml:space="preserve"> (RFRU) vadītāja, biedrības </w:t>
      </w:r>
      <w:r w:rsidRPr="001D711B">
        <w:rPr>
          <w:rFonts w:ascii="Times New Roman" w:hAnsi="Times New Roman" w:cs="Times New Roman"/>
          <w:i/>
          <w:sz w:val="23"/>
          <w:szCs w:val="23"/>
        </w:rPr>
        <w:t>Lauku Attīstības Partnerība</w:t>
      </w:r>
      <w:r w:rsidRPr="001D711B">
        <w:rPr>
          <w:rFonts w:ascii="Times New Roman" w:hAnsi="Times New Roman" w:cs="Times New Roman"/>
          <w:sz w:val="23"/>
          <w:szCs w:val="23"/>
        </w:rPr>
        <w:t xml:space="preserve"> padomes priekšsēdētāja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Arnis Kaktiņš</w:t>
      </w:r>
      <w:r w:rsidRPr="001D711B">
        <w:rPr>
          <w:rFonts w:ascii="Times New Roman" w:hAnsi="Times New Roman" w:cs="Times New Roman"/>
          <w:sz w:val="23"/>
          <w:szCs w:val="23"/>
        </w:rPr>
        <w:t xml:space="preserve">, pētījumu centra </w:t>
      </w:r>
      <w:r w:rsidRPr="001D711B">
        <w:rPr>
          <w:rFonts w:ascii="Times New Roman" w:hAnsi="Times New Roman" w:cs="Times New Roman"/>
          <w:i/>
          <w:sz w:val="23"/>
          <w:szCs w:val="23"/>
        </w:rPr>
        <w:t>SKDS</w:t>
      </w:r>
      <w:r w:rsidRPr="001D711B">
        <w:rPr>
          <w:rFonts w:ascii="Times New Roman" w:hAnsi="Times New Roman" w:cs="Times New Roman"/>
          <w:sz w:val="23"/>
          <w:szCs w:val="23"/>
        </w:rPr>
        <w:t xml:space="preserve"> direktors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Ēriks Čoders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Allažu Saime</w:t>
      </w:r>
      <w:r w:rsidRPr="001D711B">
        <w:rPr>
          <w:rFonts w:ascii="Times New Roman" w:hAnsi="Times New Roman" w:cs="Times New Roman"/>
          <w:sz w:val="23"/>
          <w:szCs w:val="23"/>
        </w:rPr>
        <w:t xml:space="preserve"> </w:t>
      </w:r>
      <w:r w:rsidRPr="001D711B">
        <w:rPr>
          <w:rFonts w:ascii="Times New Roman" w:hAnsi="Times New Roman" w:cs="Times New Roman"/>
          <w:i/>
          <w:sz w:val="23"/>
          <w:szCs w:val="23"/>
        </w:rPr>
        <w:t>KKS</w:t>
      </w:r>
      <w:r w:rsidRPr="001D711B">
        <w:rPr>
          <w:rFonts w:ascii="Times New Roman" w:hAnsi="Times New Roman" w:cs="Times New Roman"/>
          <w:sz w:val="23"/>
          <w:szCs w:val="23"/>
        </w:rPr>
        <w:t xml:space="preserve"> valdes priekšsēdētājs un biedrības </w:t>
      </w:r>
      <w:r w:rsidRPr="001D711B">
        <w:rPr>
          <w:rFonts w:ascii="Times New Roman" w:hAnsi="Times New Roman" w:cs="Times New Roman"/>
          <w:i/>
          <w:sz w:val="23"/>
          <w:szCs w:val="23"/>
        </w:rPr>
        <w:t>Krāj</w:t>
      </w:r>
      <w:r w:rsidR="00C86575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Start w:id="0" w:name="_GoBack"/>
      <w:bookmarkEnd w:id="0"/>
      <w:r w:rsidRPr="001D711B">
        <w:rPr>
          <w:rFonts w:ascii="Times New Roman" w:hAnsi="Times New Roman" w:cs="Times New Roman"/>
          <w:i/>
          <w:sz w:val="23"/>
          <w:szCs w:val="23"/>
        </w:rPr>
        <w:t xml:space="preserve">aizdevu apvienība (KAA) </w:t>
      </w:r>
      <w:r w:rsidRPr="001D711B">
        <w:rPr>
          <w:rFonts w:ascii="Times New Roman" w:hAnsi="Times New Roman" w:cs="Times New Roman"/>
          <w:sz w:val="23"/>
          <w:szCs w:val="23"/>
        </w:rPr>
        <w:t>valdes priekšsēdētājs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Vents Armands Krauklis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Valkas novada domes</w:t>
      </w:r>
      <w:r w:rsidRPr="001D711B">
        <w:rPr>
          <w:rFonts w:ascii="Times New Roman" w:hAnsi="Times New Roman" w:cs="Times New Roman"/>
          <w:sz w:val="23"/>
          <w:szCs w:val="23"/>
        </w:rPr>
        <w:t xml:space="preserve"> priekšsēdētājs un </w:t>
      </w:r>
      <w:r w:rsidRPr="001D711B">
        <w:rPr>
          <w:rFonts w:ascii="Times New Roman" w:hAnsi="Times New Roman" w:cs="Times New Roman"/>
          <w:i/>
          <w:sz w:val="23"/>
          <w:szCs w:val="23"/>
        </w:rPr>
        <w:t>KKS Ziemeļvidzeme</w:t>
      </w:r>
      <w:r w:rsidRPr="001D711B">
        <w:rPr>
          <w:rFonts w:ascii="Times New Roman" w:hAnsi="Times New Roman" w:cs="Times New Roman"/>
          <w:sz w:val="23"/>
          <w:szCs w:val="23"/>
        </w:rPr>
        <w:t xml:space="preserve"> izveides iniciators 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Jānis Livčāns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</w:t>
      </w:r>
      <w:r w:rsidRPr="001D711B">
        <w:rPr>
          <w:rFonts w:ascii="Times New Roman" w:hAnsi="Times New Roman" w:cs="Times New Roman"/>
          <w:i/>
          <w:sz w:val="23"/>
          <w:szCs w:val="23"/>
        </w:rPr>
        <w:t>Zosēnu KKS</w:t>
      </w:r>
      <w:r w:rsidRPr="001D711B">
        <w:rPr>
          <w:rFonts w:ascii="Times New Roman" w:hAnsi="Times New Roman" w:cs="Times New Roman"/>
          <w:sz w:val="23"/>
          <w:szCs w:val="23"/>
        </w:rPr>
        <w:t xml:space="preserve"> valdes priekšsēdētājs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Dāvis Volksons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SIA </w:t>
      </w:r>
      <w:r w:rsidRPr="001D711B">
        <w:rPr>
          <w:rFonts w:ascii="Times New Roman" w:hAnsi="Times New Roman" w:cs="Times New Roman"/>
          <w:i/>
          <w:sz w:val="23"/>
          <w:szCs w:val="23"/>
        </w:rPr>
        <w:t>Damson</w:t>
      </w:r>
      <w:r w:rsidRPr="001D711B">
        <w:rPr>
          <w:rFonts w:ascii="Times New Roman" w:hAnsi="Times New Roman" w:cs="Times New Roman"/>
          <w:sz w:val="23"/>
          <w:szCs w:val="23"/>
        </w:rPr>
        <w:t xml:space="preserve">, zīmola </w:t>
      </w:r>
      <w:r w:rsidRPr="001D711B">
        <w:rPr>
          <w:rFonts w:ascii="Times New Roman" w:hAnsi="Times New Roman" w:cs="Times New Roman"/>
          <w:i/>
          <w:sz w:val="23"/>
          <w:szCs w:val="23"/>
        </w:rPr>
        <w:t>Rorbo siltās grīdas</w:t>
      </w:r>
      <w:r w:rsidRPr="001D711B">
        <w:rPr>
          <w:rFonts w:ascii="Times New Roman" w:hAnsi="Times New Roman" w:cs="Times New Roman"/>
          <w:sz w:val="23"/>
          <w:szCs w:val="23"/>
        </w:rPr>
        <w:t xml:space="preserve"> valdes loceklis</w:t>
      </w:r>
    </w:p>
    <w:p w:rsidR="00E6122C" w:rsidRPr="001D711B" w:rsidRDefault="00E6122C" w:rsidP="0069632E">
      <w:pPr>
        <w:pStyle w:val="ListParagraph"/>
        <w:numPr>
          <w:ilvl w:val="0"/>
          <w:numId w:val="5"/>
        </w:numPr>
        <w:spacing w:after="240" w:line="288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1D711B">
        <w:rPr>
          <w:rFonts w:ascii="Times New Roman" w:hAnsi="Times New Roman" w:cs="Times New Roman"/>
          <w:b/>
          <w:sz w:val="23"/>
          <w:szCs w:val="23"/>
        </w:rPr>
        <w:t>Jānis Zilvers</w:t>
      </w:r>
      <w:r w:rsidRPr="001D711B">
        <w:rPr>
          <w:rFonts w:ascii="Times New Roman" w:hAnsi="Times New Roman" w:cs="Times New Roman"/>
          <w:sz w:val="23"/>
          <w:szCs w:val="23"/>
        </w:rPr>
        <w:t xml:space="preserve">, zemnieku saimniecības </w:t>
      </w:r>
      <w:r w:rsidRPr="001D711B">
        <w:rPr>
          <w:rFonts w:ascii="Times New Roman" w:hAnsi="Times New Roman" w:cs="Times New Roman"/>
          <w:i/>
          <w:sz w:val="23"/>
          <w:szCs w:val="23"/>
        </w:rPr>
        <w:t>Pīlādži</w:t>
      </w:r>
      <w:r w:rsidRPr="001D711B">
        <w:rPr>
          <w:rFonts w:ascii="Times New Roman" w:hAnsi="Times New Roman" w:cs="Times New Roman"/>
          <w:sz w:val="23"/>
          <w:szCs w:val="23"/>
        </w:rPr>
        <w:t xml:space="preserve"> īpašnieks</w:t>
      </w:r>
    </w:p>
    <w:p w:rsidR="00E6122C" w:rsidRPr="001D711B" w:rsidRDefault="00E6122C" w:rsidP="00E6122C">
      <w:pPr>
        <w:rPr>
          <w:rFonts w:ascii="Times New Roman" w:hAnsi="Times New Roman" w:cs="Times New Roman"/>
          <w:sz w:val="23"/>
          <w:szCs w:val="23"/>
          <w:lang w:val="lv-LV"/>
        </w:rPr>
      </w:pPr>
      <w:r w:rsidRPr="001D711B">
        <w:rPr>
          <w:rFonts w:ascii="Times New Roman" w:hAnsi="Times New Roman" w:cs="Times New Roman"/>
          <w:sz w:val="23"/>
          <w:szCs w:val="23"/>
          <w:lang w:val="lv-LV"/>
        </w:rPr>
        <w:t xml:space="preserve">Diskusiju moderēs žurnālists </w:t>
      </w:r>
      <w:r w:rsidRPr="001D711B">
        <w:rPr>
          <w:rFonts w:ascii="Times New Roman" w:hAnsi="Times New Roman" w:cs="Times New Roman"/>
          <w:b/>
          <w:sz w:val="23"/>
          <w:szCs w:val="23"/>
          <w:lang w:val="lv-LV"/>
        </w:rPr>
        <w:t>Jānis Domburs.</w:t>
      </w:r>
      <w:r w:rsidRPr="001D711B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</w:p>
    <w:p w:rsidR="003A298D" w:rsidRPr="001D711B" w:rsidRDefault="003A298D" w:rsidP="00E6122C">
      <w:pPr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lv-LV"/>
        </w:rPr>
      </w:pPr>
    </w:p>
    <w:p w:rsidR="00515C6E" w:rsidRPr="001D711B" w:rsidRDefault="00515C6E" w:rsidP="00E6122C">
      <w:pPr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1D711B">
        <w:rPr>
          <w:rFonts w:ascii="Times New Roman" w:hAnsi="Times New Roman" w:cs="Times New Roman"/>
          <w:b/>
          <w:sz w:val="20"/>
          <w:szCs w:val="20"/>
          <w:lang w:val="lv-LV"/>
        </w:rPr>
        <w:t>Vairāk informācijas:</w:t>
      </w:r>
    </w:p>
    <w:p w:rsidR="00515C6E" w:rsidRPr="001D711B" w:rsidRDefault="00515C6E" w:rsidP="00E6122C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D711B">
        <w:rPr>
          <w:rFonts w:ascii="Times New Roman" w:hAnsi="Times New Roman" w:cs="Times New Roman"/>
          <w:sz w:val="20"/>
          <w:szCs w:val="20"/>
          <w:lang w:val="lv-LV"/>
        </w:rPr>
        <w:t>Arnita Beinaroviča</w:t>
      </w:r>
    </w:p>
    <w:p w:rsidR="00515C6E" w:rsidRPr="001D711B" w:rsidRDefault="00515C6E" w:rsidP="00E6122C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D711B">
        <w:rPr>
          <w:rFonts w:ascii="Times New Roman" w:hAnsi="Times New Roman" w:cs="Times New Roman"/>
          <w:sz w:val="20"/>
          <w:szCs w:val="20"/>
          <w:lang w:val="lv-LV"/>
        </w:rPr>
        <w:t>M: 27805675</w:t>
      </w:r>
    </w:p>
    <w:p w:rsidR="00515C6E" w:rsidRPr="001D711B" w:rsidRDefault="00515C6E" w:rsidP="00E6122C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D711B">
        <w:rPr>
          <w:rFonts w:ascii="Times New Roman" w:hAnsi="Times New Roman" w:cs="Times New Roman"/>
          <w:sz w:val="20"/>
          <w:szCs w:val="20"/>
          <w:lang w:val="lv-LV"/>
        </w:rPr>
        <w:t xml:space="preserve">E: </w:t>
      </w:r>
      <w:hyperlink r:id="rId9" w:history="1">
        <w:r w:rsidRPr="001D711B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arnita.beinarovica@ka.lv</w:t>
        </w:r>
      </w:hyperlink>
      <w:r w:rsidRPr="001D711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0905D0" w:rsidRPr="001D711B" w:rsidRDefault="000905D0" w:rsidP="00E6122C">
      <w:pPr>
        <w:spacing w:after="6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1D711B" w:rsidRPr="001D711B" w:rsidRDefault="001D711B" w:rsidP="001D711B">
      <w:pPr>
        <w:jc w:val="both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1D711B">
        <w:rPr>
          <w:rFonts w:ascii="Times New Roman" w:hAnsi="Times New Roman" w:cs="Times New Roman"/>
          <w:i/>
          <w:sz w:val="20"/>
          <w:szCs w:val="20"/>
          <w:lang w:val="lv-LV"/>
        </w:rPr>
        <w:t>Konference-diskusija tapusi sadarbībā ar “Reģiona Finanses Reģiona Uzņēmējdarbībai' ELFLA projektu, kura ietvaros ir pētīti risinājumi alternatīviem aizdevumu pakalpojumiem uzņēmējiem Latvijas reģionos.</w:t>
      </w:r>
    </w:p>
    <w:sectPr w:rsidR="001D711B" w:rsidRPr="001D711B" w:rsidSect="00474C4B">
      <w:headerReference w:type="first" r:id="rId10"/>
      <w:footerReference w:type="first" r:id="rId11"/>
      <w:pgSz w:w="11900" w:h="16840"/>
      <w:pgMar w:top="2302" w:right="1287" w:bottom="1418" w:left="1622" w:header="283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27" w:rsidRDefault="00F46027" w:rsidP="00474C4B">
      <w:r>
        <w:separator/>
      </w:r>
    </w:p>
  </w:endnote>
  <w:endnote w:type="continuationSeparator" w:id="0">
    <w:p w:rsidR="00F46027" w:rsidRDefault="00F46027" w:rsidP="0047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1B" w:rsidRDefault="001D711B" w:rsidP="001D711B">
    <w:pPr>
      <w:pStyle w:val="Footer"/>
      <w:jc w:val="center"/>
    </w:pPr>
    <w:r>
      <w:rPr>
        <w:noProof/>
        <w:lang w:val="lv-LV" w:eastAsia="lv-LV"/>
      </w:rPr>
      <w:drawing>
        <wp:inline distT="0" distB="0" distL="0" distR="0">
          <wp:extent cx="3514725" cy="847721"/>
          <wp:effectExtent l="0" t="0" r="9525" b="0"/>
          <wp:docPr id="2" name="Picture 2" descr="elf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725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27" w:rsidRDefault="00F46027" w:rsidP="00474C4B">
      <w:r>
        <w:separator/>
      </w:r>
    </w:p>
  </w:footnote>
  <w:footnote w:type="continuationSeparator" w:id="0">
    <w:p w:rsidR="00F46027" w:rsidRDefault="00F46027" w:rsidP="0047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4B" w:rsidRDefault="00474C4B" w:rsidP="00474C4B">
    <w:pPr>
      <w:pStyle w:val="Header"/>
      <w:jc w:val="center"/>
    </w:pPr>
    <w:r>
      <w:rPr>
        <w:noProof/>
        <w:lang w:val="lv-LV" w:eastAsia="lv-LV"/>
      </w:rPr>
      <w:drawing>
        <wp:inline distT="0" distB="0" distL="0" distR="0">
          <wp:extent cx="1701210" cy="887677"/>
          <wp:effectExtent l="0" t="0" r="0" b="825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93" cy="89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5B6"/>
    <w:multiLevelType w:val="hybridMultilevel"/>
    <w:tmpl w:val="701E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98C"/>
    <w:multiLevelType w:val="hybridMultilevel"/>
    <w:tmpl w:val="FDA0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44AC"/>
    <w:multiLevelType w:val="hybridMultilevel"/>
    <w:tmpl w:val="4CD01DEA"/>
    <w:lvl w:ilvl="0" w:tplc="771E39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D6F"/>
    <w:multiLevelType w:val="hybridMultilevel"/>
    <w:tmpl w:val="B8EC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11FA"/>
    <w:multiLevelType w:val="hybridMultilevel"/>
    <w:tmpl w:val="8EF2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5BE5"/>
    <w:multiLevelType w:val="hybridMultilevel"/>
    <w:tmpl w:val="352E7402"/>
    <w:lvl w:ilvl="0" w:tplc="4682663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E6"/>
    <w:rsid w:val="00042644"/>
    <w:rsid w:val="00046E2E"/>
    <w:rsid w:val="0008790B"/>
    <w:rsid w:val="000905D0"/>
    <w:rsid w:val="000E48C0"/>
    <w:rsid w:val="00165CBE"/>
    <w:rsid w:val="001A14B8"/>
    <w:rsid w:val="001B6A10"/>
    <w:rsid w:val="001D711B"/>
    <w:rsid w:val="00213C44"/>
    <w:rsid w:val="00281713"/>
    <w:rsid w:val="002E5CFC"/>
    <w:rsid w:val="002E64D0"/>
    <w:rsid w:val="003A298D"/>
    <w:rsid w:val="00420961"/>
    <w:rsid w:val="00474C4B"/>
    <w:rsid w:val="00496C17"/>
    <w:rsid w:val="004D4981"/>
    <w:rsid w:val="00513161"/>
    <w:rsid w:val="00515C6E"/>
    <w:rsid w:val="0052396A"/>
    <w:rsid w:val="0053018E"/>
    <w:rsid w:val="00550619"/>
    <w:rsid w:val="005825A3"/>
    <w:rsid w:val="005E7ADB"/>
    <w:rsid w:val="006133E9"/>
    <w:rsid w:val="00626EDA"/>
    <w:rsid w:val="0069632E"/>
    <w:rsid w:val="007D5F06"/>
    <w:rsid w:val="00805AF2"/>
    <w:rsid w:val="008651FF"/>
    <w:rsid w:val="009356A9"/>
    <w:rsid w:val="00985483"/>
    <w:rsid w:val="009D5510"/>
    <w:rsid w:val="009D68E2"/>
    <w:rsid w:val="00A44D18"/>
    <w:rsid w:val="00A523A4"/>
    <w:rsid w:val="00A82BB3"/>
    <w:rsid w:val="00B84B59"/>
    <w:rsid w:val="00B96ADA"/>
    <w:rsid w:val="00C86575"/>
    <w:rsid w:val="00CE0697"/>
    <w:rsid w:val="00D11C51"/>
    <w:rsid w:val="00D50976"/>
    <w:rsid w:val="00D8235D"/>
    <w:rsid w:val="00DD0219"/>
    <w:rsid w:val="00E42553"/>
    <w:rsid w:val="00E6122C"/>
    <w:rsid w:val="00E7459C"/>
    <w:rsid w:val="00E87A50"/>
    <w:rsid w:val="00E926E9"/>
    <w:rsid w:val="00F03BEC"/>
    <w:rsid w:val="00F10E49"/>
    <w:rsid w:val="00F133D4"/>
    <w:rsid w:val="00F303CB"/>
    <w:rsid w:val="00F46027"/>
    <w:rsid w:val="00F516ED"/>
    <w:rsid w:val="00F73FE8"/>
    <w:rsid w:val="00F836DE"/>
    <w:rsid w:val="00F9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D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6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F2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05AF2"/>
    <w:pPr>
      <w:spacing w:after="160" w:line="259" w:lineRule="auto"/>
      <w:ind w:left="720"/>
      <w:contextualSpacing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22"/>
    <w:qFormat/>
    <w:rsid w:val="00E87A50"/>
    <w:rPr>
      <w:b/>
      <w:bCs/>
    </w:rPr>
  </w:style>
  <w:style w:type="character" w:customStyle="1" w:styleId="apple-converted-space">
    <w:name w:val="apple-converted-space"/>
    <w:basedOn w:val="DefaultParagraphFont"/>
    <w:rsid w:val="00E87A50"/>
  </w:style>
  <w:style w:type="paragraph" w:styleId="Header">
    <w:name w:val="header"/>
    <w:basedOn w:val="Normal"/>
    <w:link w:val="HeaderChar"/>
    <w:uiPriority w:val="99"/>
    <w:unhideWhenUsed/>
    <w:rsid w:val="00474C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C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4B"/>
    <w:rPr>
      <w:lang w:val="en-US"/>
    </w:rPr>
  </w:style>
  <w:style w:type="paragraph" w:styleId="NormalWeb">
    <w:name w:val="Normal (Web)"/>
    <w:basedOn w:val="Normal"/>
    <w:uiPriority w:val="99"/>
    <w:unhideWhenUsed/>
    <w:rsid w:val="00D11C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6A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6A9"/>
    <w:rPr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15C6E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5C6E"/>
    <w:rPr>
      <w:rFonts w:ascii="Calibr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C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6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5C6E"/>
    <w:rPr>
      <w:vertAlign w:val="superscript"/>
    </w:rPr>
  </w:style>
  <w:style w:type="table" w:styleId="TableGrid">
    <w:name w:val="Table Grid"/>
    <w:basedOn w:val="TableNormal"/>
    <w:uiPriority w:val="39"/>
    <w:rsid w:val="00E6122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612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ums.lv/tiesra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ita.beinarovica@k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8A868-42B4-42F1-AA77-947DC28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Dagnija</cp:lastModifiedBy>
  <cp:revision>2</cp:revision>
  <dcterms:created xsi:type="dcterms:W3CDTF">2021-02-22T12:47:00Z</dcterms:created>
  <dcterms:modified xsi:type="dcterms:W3CDTF">2021-02-22T12:47:00Z</dcterms:modified>
</cp:coreProperties>
</file>